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C48A3" w14:textId="77777777" w:rsidR="00047B8D" w:rsidRPr="00D5568E" w:rsidRDefault="00047B8D" w:rsidP="00047B8D">
      <w:pPr>
        <w:spacing w:before="240" w:after="60" w:line="240" w:lineRule="auto"/>
        <w:jc w:val="center"/>
        <w:outlineLvl w:val="0"/>
        <w:rPr>
          <w:rFonts w:ascii="Times New Roman" w:eastAsia="Times New Roman" w:hAnsi="Times New Roman" w:cs="Times New Roman"/>
          <w:b/>
          <w:bCs/>
          <w:kern w:val="28"/>
          <w:sz w:val="24"/>
          <w:szCs w:val="24"/>
          <w:lang w:val="ru-RU" w:eastAsia="ru-RU"/>
        </w:rPr>
      </w:pPr>
      <w:r w:rsidRPr="00D5568E">
        <w:rPr>
          <w:rFonts w:ascii="Times New Roman" w:eastAsia="Times New Roman" w:hAnsi="Times New Roman" w:cs="Times New Roman"/>
          <w:b/>
          <w:bCs/>
          <w:kern w:val="28"/>
          <w:sz w:val="24"/>
          <w:szCs w:val="24"/>
          <w:lang w:val="ru-RU" w:eastAsia="ru-RU"/>
        </w:rPr>
        <w:object w:dxaOrig="1036" w:dyaOrig="1396" w14:anchorId="16BAC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3pt" o:ole="" filled="t">
            <v:fill color2="black"/>
            <v:imagedata r:id="rId6" o:title=""/>
          </v:shape>
          <o:OLEObject Type="Embed" ProgID="Word.Picture.8" ShapeID="_x0000_i1025" DrawAspect="Content" ObjectID="_1673702087" r:id="rId7"/>
        </w:object>
      </w:r>
    </w:p>
    <w:p w14:paraId="7A6B8F58" w14:textId="77777777" w:rsidR="00047B8D" w:rsidRPr="00D5568E" w:rsidRDefault="00B91E46" w:rsidP="00047B8D">
      <w:pPr>
        <w:tabs>
          <w:tab w:val="left" w:pos="340"/>
        </w:tabs>
        <w:spacing w:after="0" w:line="240" w:lineRule="auto"/>
        <w:jc w:val="center"/>
        <w:rPr>
          <w:rFonts w:ascii="Times New Roman" w:eastAsia="Times New Roman" w:hAnsi="Times New Roman" w:cs="Times New Roman"/>
          <w:b/>
          <w:spacing w:val="6"/>
          <w:sz w:val="24"/>
          <w:szCs w:val="24"/>
          <w:lang w:eastAsia="ru-RU"/>
        </w:rPr>
      </w:pPr>
      <w:r w:rsidRPr="00D5568E">
        <w:rPr>
          <w:rFonts w:ascii="Times New Roman" w:eastAsia="Times New Roman" w:hAnsi="Times New Roman" w:cs="Times New Roman"/>
          <w:b/>
          <w:spacing w:val="6"/>
          <w:sz w:val="24"/>
          <w:szCs w:val="24"/>
          <w:lang w:eastAsia="ru-RU"/>
        </w:rPr>
        <w:t>КОМУНАЛЬНЕ НЕКОМЕРЦІЙНЕ ПІДПРИЄМСТВО</w:t>
      </w:r>
    </w:p>
    <w:p w14:paraId="0B672606" w14:textId="77777777" w:rsidR="00047B8D" w:rsidRPr="00D5568E" w:rsidRDefault="00047B8D" w:rsidP="00047B8D">
      <w:pPr>
        <w:tabs>
          <w:tab w:val="left" w:pos="340"/>
        </w:tabs>
        <w:spacing w:after="0" w:line="240" w:lineRule="auto"/>
        <w:jc w:val="center"/>
        <w:rPr>
          <w:rFonts w:ascii="Times New Roman" w:eastAsia="Times New Roman" w:hAnsi="Times New Roman" w:cs="Times New Roman"/>
          <w:b/>
          <w:spacing w:val="6"/>
          <w:sz w:val="24"/>
          <w:szCs w:val="24"/>
          <w:lang w:eastAsia="ru-RU"/>
        </w:rPr>
      </w:pPr>
      <w:r w:rsidRPr="00D5568E">
        <w:rPr>
          <w:rFonts w:ascii="Times New Roman" w:eastAsia="Times New Roman" w:hAnsi="Times New Roman" w:cs="Times New Roman"/>
          <w:b/>
          <w:spacing w:val="6"/>
          <w:sz w:val="24"/>
          <w:szCs w:val="24"/>
          <w:lang w:eastAsia="ru-RU"/>
        </w:rPr>
        <w:t>«МУЗИКІВСЬКА АМБУЛАТОРІЯ ЗАГАЛЬНОЇ ПРАКТИКИ СІМЕЙНОЇ МЕДИЦИНИ»</w:t>
      </w:r>
    </w:p>
    <w:p w14:paraId="0F2A5BD2" w14:textId="77777777" w:rsidR="00047B8D" w:rsidRPr="00D5568E" w:rsidRDefault="00047B8D" w:rsidP="00047B8D">
      <w:pPr>
        <w:tabs>
          <w:tab w:val="left" w:pos="340"/>
        </w:tabs>
        <w:spacing w:after="0" w:line="240" w:lineRule="auto"/>
        <w:jc w:val="center"/>
        <w:rPr>
          <w:rFonts w:ascii="Times New Roman" w:eastAsia="Times New Roman" w:hAnsi="Times New Roman" w:cs="Times New Roman"/>
          <w:b/>
          <w:spacing w:val="6"/>
          <w:sz w:val="24"/>
          <w:szCs w:val="24"/>
          <w:lang w:eastAsia="ru-RU"/>
        </w:rPr>
      </w:pPr>
      <w:r w:rsidRPr="00D5568E">
        <w:rPr>
          <w:rFonts w:ascii="Times New Roman" w:eastAsia="Times New Roman" w:hAnsi="Times New Roman" w:cs="Times New Roman"/>
          <w:b/>
          <w:spacing w:val="6"/>
          <w:sz w:val="24"/>
          <w:szCs w:val="24"/>
          <w:lang w:eastAsia="ru-RU"/>
        </w:rPr>
        <w:t>МУЗИКІВСЬКОЇ СІЛЬСЬКОЇ РАДИ</w:t>
      </w:r>
    </w:p>
    <w:p w14:paraId="67113E22" w14:textId="77777777" w:rsidR="00047B8D" w:rsidRPr="00D5568E" w:rsidRDefault="00047B8D" w:rsidP="00047B8D">
      <w:pPr>
        <w:tabs>
          <w:tab w:val="left" w:pos="340"/>
        </w:tabs>
        <w:spacing w:after="0" w:line="240" w:lineRule="auto"/>
        <w:jc w:val="center"/>
        <w:rPr>
          <w:rFonts w:ascii="Times New Roman" w:eastAsia="Times New Roman" w:hAnsi="Times New Roman" w:cs="Times New Roman"/>
          <w:b/>
          <w:spacing w:val="6"/>
          <w:sz w:val="24"/>
          <w:szCs w:val="24"/>
          <w:lang w:eastAsia="ru-RU"/>
        </w:rPr>
      </w:pPr>
      <w:r w:rsidRPr="00D5568E">
        <w:rPr>
          <w:rFonts w:ascii="Times New Roman" w:eastAsia="Times New Roman" w:hAnsi="Times New Roman" w:cs="Times New Roman"/>
          <w:b/>
          <w:spacing w:val="6"/>
          <w:sz w:val="24"/>
          <w:szCs w:val="24"/>
          <w:lang w:eastAsia="ru-RU"/>
        </w:rPr>
        <w:t xml:space="preserve">БІЛОЗЕРСЬКОГО РАЙОНУ ХЕРСОНСЬКОЇ ОБЛАСТІ </w:t>
      </w:r>
    </w:p>
    <w:p w14:paraId="1B899D0F" w14:textId="77777777" w:rsidR="00047B8D" w:rsidRPr="00D5568E" w:rsidRDefault="00047B8D" w:rsidP="00047B8D">
      <w:pPr>
        <w:tabs>
          <w:tab w:val="left" w:pos="340"/>
        </w:tabs>
        <w:spacing w:after="0" w:line="240" w:lineRule="auto"/>
        <w:jc w:val="center"/>
        <w:rPr>
          <w:rFonts w:ascii="Times New Roman" w:eastAsia="Times New Roman" w:hAnsi="Times New Roman" w:cs="Times New Roman"/>
          <w:sz w:val="24"/>
          <w:szCs w:val="24"/>
          <w:lang w:eastAsia="ru-RU"/>
        </w:rPr>
      </w:pPr>
      <w:r w:rsidRPr="00D5568E">
        <w:rPr>
          <w:rFonts w:ascii="Times New Roman" w:eastAsia="Times New Roman" w:hAnsi="Times New Roman" w:cs="Times New Roman"/>
          <w:sz w:val="24"/>
          <w:szCs w:val="24"/>
          <w:lang w:eastAsia="ru-RU"/>
        </w:rPr>
        <w:t xml:space="preserve">вул.40 років Перемоги 20, </w:t>
      </w:r>
      <w:proofErr w:type="spellStart"/>
      <w:r w:rsidRPr="00D5568E">
        <w:rPr>
          <w:rFonts w:ascii="Times New Roman" w:eastAsia="Times New Roman" w:hAnsi="Times New Roman" w:cs="Times New Roman"/>
          <w:sz w:val="24"/>
          <w:szCs w:val="24"/>
          <w:lang w:eastAsia="ru-RU"/>
        </w:rPr>
        <w:t>с.Музиківка</w:t>
      </w:r>
      <w:proofErr w:type="spellEnd"/>
      <w:r w:rsidRPr="00D5568E">
        <w:rPr>
          <w:rFonts w:ascii="Times New Roman" w:eastAsia="Times New Roman" w:hAnsi="Times New Roman" w:cs="Times New Roman"/>
          <w:sz w:val="24"/>
          <w:szCs w:val="24"/>
          <w:lang w:eastAsia="ru-RU"/>
        </w:rPr>
        <w:t>, Херсонська область, 75023, тел./факс:(5547)5-63-44,</w:t>
      </w:r>
    </w:p>
    <w:p w14:paraId="095B01D9" w14:textId="77777777" w:rsidR="00047B8D" w:rsidRPr="00D5568E" w:rsidRDefault="00047B8D" w:rsidP="00047B8D">
      <w:pPr>
        <w:tabs>
          <w:tab w:val="left" w:pos="340"/>
        </w:tabs>
        <w:spacing w:after="0" w:line="240" w:lineRule="auto"/>
        <w:jc w:val="center"/>
        <w:rPr>
          <w:rFonts w:ascii="Times New Roman" w:eastAsia="Times New Roman" w:hAnsi="Times New Roman" w:cs="Times New Roman"/>
          <w:sz w:val="24"/>
          <w:szCs w:val="24"/>
          <w:lang w:eastAsia="ru-RU"/>
        </w:rPr>
      </w:pPr>
      <w:r w:rsidRPr="00D5568E">
        <w:rPr>
          <w:rFonts w:ascii="Times New Roman" w:eastAsia="Times New Roman" w:hAnsi="Times New Roman" w:cs="Times New Roman"/>
          <w:sz w:val="24"/>
          <w:szCs w:val="24"/>
          <w:lang w:eastAsia="ru-RU"/>
        </w:rPr>
        <w:t>е-</w:t>
      </w:r>
      <w:r w:rsidRPr="00D5568E">
        <w:rPr>
          <w:rFonts w:ascii="Times New Roman" w:eastAsia="Times New Roman" w:hAnsi="Times New Roman" w:cs="Times New Roman"/>
          <w:sz w:val="24"/>
          <w:szCs w:val="24"/>
          <w:lang w:val="en-US" w:eastAsia="ru-RU"/>
        </w:rPr>
        <w:t>mail</w:t>
      </w:r>
      <w:r w:rsidRPr="00D5568E">
        <w:rPr>
          <w:rFonts w:ascii="Times New Roman" w:eastAsia="Times New Roman" w:hAnsi="Times New Roman" w:cs="Times New Roman"/>
          <w:sz w:val="24"/>
          <w:szCs w:val="24"/>
          <w:lang w:eastAsia="ru-RU"/>
        </w:rPr>
        <w:t>: muzamb2014@ukr.net, код ЄДРПОУ 41769365</w:t>
      </w:r>
    </w:p>
    <w:p w14:paraId="03629A8F" w14:textId="77777777" w:rsidR="00047B8D" w:rsidRPr="00D5568E" w:rsidRDefault="00047B8D" w:rsidP="00047B8D">
      <w:pPr>
        <w:tabs>
          <w:tab w:val="center" w:pos="4808"/>
        </w:tabs>
        <w:spacing w:after="100" w:afterAutospacing="1" w:line="240" w:lineRule="auto"/>
        <w:rPr>
          <w:rFonts w:ascii="Times New Roman" w:eastAsia="Times New Roman" w:hAnsi="Times New Roman" w:cs="Times New Roman"/>
          <w:bCs/>
          <w:sz w:val="24"/>
          <w:szCs w:val="24"/>
          <w:lang w:eastAsia="ru-RU"/>
        </w:rPr>
      </w:pPr>
      <w:r w:rsidRPr="00D5568E">
        <w:rPr>
          <w:rFonts w:ascii="Times New Roman" w:eastAsia="Times New Roman" w:hAnsi="Times New Roman" w:cs="Times New Roman"/>
          <w:b/>
          <w:noProof/>
          <w:sz w:val="24"/>
          <w:szCs w:val="24"/>
          <w:lang w:val="ru-RU" w:eastAsia="ru-RU"/>
        </w:rPr>
        <mc:AlternateContent>
          <mc:Choice Requires="wps">
            <w:drawing>
              <wp:anchor distT="0" distB="0" distL="114300" distR="114300" simplePos="0" relativeHeight="251659264" behindDoc="0" locked="0" layoutInCell="1" allowOverlap="1" wp14:anchorId="1740C0E6" wp14:editId="2A34E87C">
                <wp:simplePos x="0" y="0"/>
                <wp:positionH relativeFrom="column">
                  <wp:posOffset>0</wp:posOffset>
                </wp:positionH>
                <wp:positionV relativeFrom="paragraph">
                  <wp:posOffset>79375</wp:posOffset>
                </wp:positionV>
                <wp:extent cx="6515100" cy="0"/>
                <wp:effectExtent l="38100" t="41275" r="38100" b="349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698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90E9C8"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51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" strokeweight="5.5pt">
                <v:stroke linestyle="thickThin"/>
              </v:line>
            </w:pict>
          </mc:Fallback>
        </mc:AlternateContent>
      </w:r>
    </w:p>
    <w:p w14:paraId="78D00051" w14:textId="57831392" w:rsidR="001B6541" w:rsidRPr="00D5568E" w:rsidRDefault="00316584" w:rsidP="00316584">
      <w:pPr>
        <w:jc w:val="center"/>
        <w:rPr>
          <w:rFonts w:ascii="Times New Roman" w:hAnsi="Times New Roman" w:cs="Times New Roman"/>
          <w:b/>
          <w:sz w:val="24"/>
          <w:szCs w:val="24"/>
        </w:rPr>
      </w:pPr>
      <w:r w:rsidRPr="00D5568E">
        <w:rPr>
          <w:rFonts w:ascii="Times New Roman" w:hAnsi="Times New Roman" w:cs="Times New Roman"/>
          <w:b/>
          <w:sz w:val="24"/>
          <w:szCs w:val="24"/>
        </w:rPr>
        <w:t>Звіт про фінансову та медичну діяльність Комунального некомерційного підприємства «</w:t>
      </w:r>
      <w:proofErr w:type="spellStart"/>
      <w:r w:rsidRPr="00D5568E">
        <w:rPr>
          <w:rFonts w:ascii="Times New Roman" w:hAnsi="Times New Roman" w:cs="Times New Roman"/>
          <w:b/>
          <w:sz w:val="24"/>
          <w:szCs w:val="24"/>
        </w:rPr>
        <w:t>Музиківська</w:t>
      </w:r>
      <w:proofErr w:type="spellEnd"/>
      <w:r w:rsidRPr="00D5568E">
        <w:rPr>
          <w:rFonts w:ascii="Times New Roman" w:hAnsi="Times New Roman" w:cs="Times New Roman"/>
          <w:b/>
          <w:sz w:val="24"/>
          <w:szCs w:val="24"/>
        </w:rPr>
        <w:t xml:space="preserve"> амбулаторія ЗПСМ» в 2020 році</w:t>
      </w:r>
    </w:p>
    <w:p w14:paraId="41B07C82"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В КНП «</w:t>
      </w:r>
      <w:proofErr w:type="spellStart"/>
      <w:r w:rsidRPr="00D5568E">
        <w:rPr>
          <w:rFonts w:ascii="Times New Roman" w:hAnsi="Times New Roman" w:cs="Times New Roman"/>
          <w:sz w:val="24"/>
          <w:szCs w:val="24"/>
        </w:rPr>
        <w:t>Музиківська</w:t>
      </w:r>
      <w:proofErr w:type="spellEnd"/>
      <w:r w:rsidRPr="00D5568E">
        <w:rPr>
          <w:rFonts w:ascii="Times New Roman" w:hAnsi="Times New Roman" w:cs="Times New Roman"/>
          <w:sz w:val="24"/>
          <w:szCs w:val="24"/>
        </w:rPr>
        <w:t xml:space="preserve"> АЗПСМ» (далі Амбулаторія), враховуючи типові положення, затверджені наказами МОЗ України, розроблено та запроваджено систему контролю якості  надання медичних послуг. Система управління якістю медичних послуг в Амбулаторії впроваджена з метою оптимізації роботи персоналу  та допомоги у вирішенні внутрішніх проблем, які виникають під час роботи. Якість  надання медичної послуги відображає весь спектр взаємодії медичного працівника і пацієнта або його  законного представника.</w:t>
      </w:r>
    </w:p>
    <w:p w14:paraId="2AA56BC8"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Відповідно до чинного законодавства МОЗ України оцінка якості надання медичної послуги включає в себе зовнішній та внутрішній контролі.</w:t>
      </w:r>
    </w:p>
    <w:p w14:paraId="2724A85B"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Зовнішній контроль якості проводиться шляхом:</w:t>
      </w:r>
    </w:p>
    <w:p w14:paraId="445B7696"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 ліцензування медичної практики (Ліцензія на впровадження  медичної практики отримана 04 жовтня 2018 року наказ МОЗ України від 04.10.2018 р. №1813 «Перелік здобувачів ліцензії, за заявами яких прийнято рішення про отримання ліцензії на впровадження господарської діяльності з медичної практики);</w:t>
      </w:r>
    </w:p>
    <w:p w14:paraId="03E135EF"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 проведення атестації лікарів та молодших спеціалістів з медичною освітою. Станом на 01.06.2019 року  кваліфікаційний рівень лікарів та молодших спеціалістів з медичною освітою знаходиться на досить високому рівні;</w:t>
      </w:r>
    </w:p>
    <w:p w14:paraId="71DEB257" w14:textId="77777777" w:rsidR="00316584" w:rsidRPr="00D5568E" w:rsidRDefault="00316584" w:rsidP="00645BA7">
      <w:pPr>
        <w:pStyle w:val="a5"/>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682"/>
        <w:gridCol w:w="1380"/>
        <w:gridCol w:w="1548"/>
        <w:gridCol w:w="1615"/>
      </w:tblGrid>
      <w:tr w:rsidR="00316584" w:rsidRPr="00D5568E" w14:paraId="2206EF19" w14:textId="77777777" w:rsidTr="00316584">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076CAD5E"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 xml:space="preserve">Кваліфікаційні данні </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6F43A911"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Лікарі</w:t>
            </w:r>
          </w:p>
        </w:tc>
        <w:tc>
          <w:tcPr>
            <w:tcW w:w="3224" w:type="dxa"/>
            <w:gridSpan w:val="2"/>
            <w:tcBorders>
              <w:top w:val="single" w:sz="4" w:space="0" w:color="auto"/>
              <w:left w:val="single" w:sz="4" w:space="0" w:color="auto"/>
              <w:bottom w:val="single" w:sz="4" w:space="0" w:color="auto"/>
              <w:right w:val="single" w:sz="4" w:space="0" w:color="auto"/>
            </w:tcBorders>
            <w:vAlign w:val="center"/>
            <w:hideMark/>
          </w:tcPr>
          <w:p w14:paraId="11B9DAAE"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Молодші спеціалісти з медичною освітою</w:t>
            </w:r>
          </w:p>
        </w:tc>
      </w:tr>
      <w:tr w:rsidR="00316584" w:rsidRPr="00D5568E" w14:paraId="14EC8DDE" w14:textId="77777777" w:rsidTr="00316584">
        <w:tc>
          <w:tcPr>
            <w:tcW w:w="0" w:type="auto"/>
            <w:vMerge/>
            <w:tcBorders>
              <w:top w:val="single" w:sz="4" w:space="0" w:color="auto"/>
              <w:left w:val="single" w:sz="4" w:space="0" w:color="auto"/>
              <w:bottom w:val="single" w:sz="4" w:space="0" w:color="auto"/>
              <w:right w:val="single" w:sz="4" w:space="0" w:color="auto"/>
            </w:tcBorders>
            <w:vAlign w:val="center"/>
            <w:hideMark/>
          </w:tcPr>
          <w:p w14:paraId="7F0F5A29" w14:textId="77777777" w:rsidR="00316584" w:rsidRPr="00D5568E" w:rsidRDefault="00316584" w:rsidP="00645BA7">
            <w:pPr>
              <w:pStyle w:val="a5"/>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B02CD0F"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Абсолютне число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817D2A"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AB5706"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Абсолютне число</w:t>
            </w:r>
          </w:p>
        </w:tc>
        <w:tc>
          <w:tcPr>
            <w:tcW w:w="1665" w:type="dxa"/>
            <w:tcBorders>
              <w:top w:val="single" w:sz="4" w:space="0" w:color="auto"/>
              <w:left w:val="single" w:sz="4" w:space="0" w:color="auto"/>
              <w:bottom w:val="single" w:sz="4" w:space="0" w:color="auto"/>
              <w:right w:val="single" w:sz="4" w:space="0" w:color="auto"/>
            </w:tcBorders>
            <w:vAlign w:val="center"/>
            <w:hideMark/>
          </w:tcPr>
          <w:p w14:paraId="6F3665CE"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w:t>
            </w:r>
          </w:p>
        </w:tc>
      </w:tr>
      <w:tr w:rsidR="00316584" w:rsidRPr="00D5568E" w14:paraId="5899FA8E" w14:textId="77777777" w:rsidTr="00316584">
        <w:tc>
          <w:tcPr>
            <w:tcW w:w="3510" w:type="dxa"/>
            <w:tcBorders>
              <w:top w:val="single" w:sz="4" w:space="0" w:color="auto"/>
              <w:left w:val="single" w:sz="4" w:space="0" w:color="auto"/>
              <w:bottom w:val="single" w:sz="4" w:space="0" w:color="auto"/>
              <w:right w:val="single" w:sz="4" w:space="0" w:color="auto"/>
            </w:tcBorders>
            <w:vAlign w:val="center"/>
            <w:hideMark/>
          </w:tcPr>
          <w:p w14:paraId="520B4534"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 xml:space="preserve">Всього працюючих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6AC7A4"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7999B2"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0A2792"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6</w:t>
            </w:r>
          </w:p>
        </w:tc>
        <w:tc>
          <w:tcPr>
            <w:tcW w:w="1665" w:type="dxa"/>
            <w:tcBorders>
              <w:top w:val="single" w:sz="4" w:space="0" w:color="auto"/>
              <w:left w:val="single" w:sz="4" w:space="0" w:color="auto"/>
              <w:bottom w:val="single" w:sz="4" w:space="0" w:color="auto"/>
              <w:right w:val="single" w:sz="4" w:space="0" w:color="auto"/>
            </w:tcBorders>
            <w:vAlign w:val="center"/>
            <w:hideMark/>
          </w:tcPr>
          <w:p w14:paraId="409CC0B7"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100%</w:t>
            </w:r>
          </w:p>
        </w:tc>
      </w:tr>
      <w:tr w:rsidR="00316584" w:rsidRPr="00D5568E" w14:paraId="54176C5A" w14:textId="77777777" w:rsidTr="00316584">
        <w:tc>
          <w:tcPr>
            <w:tcW w:w="3510" w:type="dxa"/>
            <w:tcBorders>
              <w:top w:val="single" w:sz="4" w:space="0" w:color="auto"/>
              <w:left w:val="single" w:sz="4" w:space="0" w:color="auto"/>
              <w:bottom w:val="single" w:sz="4" w:space="0" w:color="auto"/>
              <w:right w:val="single" w:sz="4" w:space="0" w:color="auto"/>
            </w:tcBorders>
            <w:vAlign w:val="center"/>
            <w:hideMark/>
          </w:tcPr>
          <w:p w14:paraId="262DFDC4"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Підлягають атестації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6D1C6C"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E83B5D"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14:paraId="013A60B7" w14:textId="77777777" w:rsidR="00316584" w:rsidRPr="00D5568E" w:rsidRDefault="00316584" w:rsidP="00645BA7">
            <w:pPr>
              <w:pStyle w:val="a5"/>
              <w:jc w:val="both"/>
              <w:rPr>
                <w:rFonts w:ascii="Times New Roman" w:hAnsi="Times New Roman" w:cs="Times New Roman"/>
                <w:sz w:val="24"/>
                <w:szCs w:val="24"/>
              </w:rPr>
            </w:pPr>
          </w:p>
          <w:p w14:paraId="379CFEC2" w14:textId="77777777" w:rsidR="00316584" w:rsidRPr="00D5568E" w:rsidRDefault="00316584" w:rsidP="00645BA7">
            <w:pPr>
              <w:pStyle w:val="a5"/>
              <w:jc w:val="both"/>
              <w:rPr>
                <w:rFonts w:ascii="Times New Roman" w:hAnsi="Times New Roman" w:cs="Times New Roman"/>
                <w:sz w:val="24"/>
                <w:szCs w:val="24"/>
              </w:rPr>
            </w:pPr>
          </w:p>
          <w:p w14:paraId="1CE62DC0"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hideMark/>
          </w:tcPr>
          <w:p w14:paraId="4575D273"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16</w:t>
            </w:r>
            <w:r w:rsidRPr="00D5568E">
              <w:rPr>
                <w:rFonts w:ascii="Times New Roman" w:hAnsi="Times New Roman" w:cs="Times New Roman"/>
                <w:sz w:val="24"/>
                <w:szCs w:val="24"/>
                <w:lang w:val="en-US"/>
              </w:rPr>
              <w:t>,6</w:t>
            </w:r>
            <w:r w:rsidRPr="00D5568E">
              <w:rPr>
                <w:rFonts w:ascii="Times New Roman" w:hAnsi="Times New Roman" w:cs="Times New Roman"/>
                <w:sz w:val="24"/>
                <w:szCs w:val="24"/>
              </w:rPr>
              <w:t>%</w:t>
            </w:r>
          </w:p>
        </w:tc>
      </w:tr>
      <w:tr w:rsidR="00316584" w:rsidRPr="00D5568E" w14:paraId="30A958EF" w14:textId="77777777" w:rsidTr="00316584">
        <w:tc>
          <w:tcPr>
            <w:tcW w:w="3510" w:type="dxa"/>
            <w:tcBorders>
              <w:top w:val="single" w:sz="4" w:space="0" w:color="auto"/>
              <w:left w:val="single" w:sz="4" w:space="0" w:color="auto"/>
              <w:bottom w:val="single" w:sz="4" w:space="0" w:color="auto"/>
              <w:right w:val="single" w:sz="4" w:space="0" w:color="auto"/>
            </w:tcBorders>
            <w:vAlign w:val="center"/>
            <w:hideMark/>
          </w:tcPr>
          <w:p w14:paraId="21A4AC16"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Атестованих всього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6A9757"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3CCC29"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70F56C"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5</w:t>
            </w:r>
          </w:p>
        </w:tc>
        <w:tc>
          <w:tcPr>
            <w:tcW w:w="1665" w:type="dxa"/>
            <w:tcBorders>
              <w:top w:val="single" w:sz="4" w:space="0" w:color="auto"/>
              <w:left w:val="single" w:sz="4" w:space="0" w:color="auto"/>
              <w:bottom w:val="single" w:sz="4" w:space="0" w:color="auto"/>
              <w:right w:val="single" w:sz="4" w:space="0" w:color="auto"/>
            </w:tcBorders>
            <w:vAlign w:val="center"/>
            <w:hideMark/>
          </w:tcPr>
          <w:p w14:paraId="1083F060"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83,3%</w:t>
            </w:r>
          </w:p>
        </w:tc>
      </w:tr>
      <w:tr w:rsidR="00316584" w:rsidRPr="00D5568E" w14:paraId="6959153C" w14:textId="77777777" w:rsidTr="00316584">
        <w:tc>
          <w:tcPr>
            <w:tcW w:w="3510" w:type="dxa"/>
            <w:tcBorders>
              <w:top w:val="single" w:sz="4" w:space="0" w:color="auto"/>
              <w:left w:val="single" w:sz="4" w:space="0" w:color="auto"/>
              <w:bottom w:val="single" w:sz="4" w:space="0" w:color="auto"/>
              <w:right w:val="single" w:sz="4" w:space="0" w:color="auto"/>
            </w:tcBorders>
            <w:vAlign w:val="center"/>
            <w:hideMark/>
          </w:tcPr>
          <w:p w14:paraId="6BC59C4B" w14:textId="08635895"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 xml:space="preserve"> </w:t>
            </w:r>
          </w:p>
          <w:p w14:paraId="1709D06D"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Вища кваліфікаційна категорія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8D9DB7"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9E8778E"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3F6903"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4</w:t>
            </w:r>
          </w:p>
        </w:tc>
        <w:tc>
          <w:tcPr>
            <w:tcW w:w="1665" w:type="dxa"/>
            <w:tcBorders>
              <w:top w:val="single" w:sz="4" w:space="0" w:color="auto"/>
              <w:left w:val="single" w:sz="4" w:space="0" w:color="auto"/>
              <w:bottom w:val="single" w:sz="4" w:space="0" w:color="auto"/>
              <w:right w:val="single" w:sz="4" w:space="0" w:color="auto"/>
            </w:tcBorders>
            <w:vAlign w:val="center"/>
            <w:hideMark/>
          </w:tcPr>
          <w:p w14:paraId="79AC7D8A"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66,6%</w:t>
            </w:r>
          </w:p>
        </w:tc>
      </w:tr>
      <w:tr w:rsidR="00316584" w:rsidRPr="00D5568E" w14:paraId="524B6E3A" w14:textId="77777777" w:rsidTr="00316584">
        <w:tc>
          <w:tcPr>
            <w:tcW w:w="3510" w:type="dxa"/>
            <w:tcBorders>
              <w:top w:val="single" w:sz="4" w:space="0" w:color="auto"/>
              <w:left w:val="single" w:sz="4" w:space="0" w:color="auto"/>
              <w:bottom w:val="single" w:sz="4" w:space="0" w:color="auto"/>
              <w:right w:val="single" w:sz="4" w:space="0" w:color="auto"/>
            </w:tcBorders>
            <w:vAlign w:val="center"/>
            <w:hideMark/>
          </w:tcPr>
          <w:p w14:paraId="1990939D"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Перша кваліфікаційна категорія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7BA854"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F5847E"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E8B7C7"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w:t>
            </w:r>
          </w:p>
        </w:tc>
        <w:tc>
          <w:tcPr>
            <w:tcW w:w="1665" w:type="dxa"/>
            <w:tcBorders>
              <w:top w:val="single" w:sz="4" w:space="0" w:color="auto"/>
              <w:left w:val="single" w:sz="4" w:space="0" w:color="auto"/>
              <w:bottom w:val="single" w:sz="4" w:space="0" w:color="auto"/>
              <w:right w:val="single" w:sz="4" w:space="0" w:color="auto"/>
            </w:tcBorders>
            <w:vAlign w:val="center"/>
            <w:hideMark/>
          </w:tcPr>
          <w:p w14:paraId="1FDF3D9D"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w:t>
            </w:r>
          </w:p>
        </w:tc>
      </w:tr>
      <w:tr w:rsidR="00316584" w:rsidRPr="00D5568E" w14:paraId="5122FE6C" w14:textId="77777777" w:rsidTr="00316584">
        <w:tc>
          <w:tcPr>
            <w:tcW w:w="3510" w:type="dxa"/>
            <w:tcBorders>
              <w:top w:val="single" w:sz="4" w:space="0" w:color="auto"/>
              <w:left w:val="single" w:sz="4" w:space="0" w:color="auto"/>
              <w:bottom w:val="single" w:sz="4" w:space="0" w:color="auto"/>
              <w:right w:val="single" w:sz="4" w:space="0" w:color="auto"/>
            </w:tcBorders>
            <w:vAlign w:val="center"/>
            <w:hideMark/>
          </w:tcPr>
          <w:p w14:paraId="32D077C5"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Друга кваліфікаційна категорія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8F8C19"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FE5227"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A28F6A"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hideMark/>
          </w:tcPr>
          <w:p w14:paraId="4164BFE8" w14:textId="77777777"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16,6%</w:t>
            </w:r>
          </w:p>
        </w:tc>
      </w:tr>
    </w:tbl>
    <w:p w14:paraId="515E6D26" w14:textId="136C8201"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lang w:val="ru-RU"/>
        </w:rPr>
        <w:t xml:space="preserve">- </w:t>
      </w:r>
      <w:proofErr w:type="spellStart"/>
      <w:r w:rsidRPr="00D5568E">
        <w:rPr>
          <w:rFonts w:ascii="Times New Roman" w:hAnsi="Times New Roman" w:cs="Times New Roman"/>
          <w:sz w:val="24"/>
          <w:szCs w:val="24"/>
          <w:lang w:val="ru-RU"/>
        </w:rPr>
        <w:t>Акредитування</w:t>
      </w:r>
      <w:proofErr w:type="spellEnd"/>
      <w:r w:rsidRPr="00D5568E">
        <w:rPr>
          <w:rFonts w:ascii="Times New Roman" w:hAnsi="Times New Roman" w:cs="Times New Roman"/>
          <w:sz w:val="24"/>
          <w:szCs w:val="24"/>
          <w:lang w:val="ru-RU"/>
        </w:rPr>
        <w:t xml:space="preserve"> </w:t>
      </w:r>
      <w:proofErr w:type="spellStart"/>
      <w:r w:rsidRPr="00D5568E">
        <w:rPr>
          <w:rFonts w:ascii="Times New Roman" w:hAnsi="Times New Roman" w:cs="Times New Roman"/>
          <w:sz w:val="24"/>
          <w:szCs w:val="24"/>
          <w:lang w:val="ru-RU"/>
        </w:rPr>
        <w:t>медичного</w:t>
      </w:r>
      <w:proofErr w:type="spellEnd"/>
      <w:r w:rsidRPr="00D5568E">
        <w:rPr>
          <w:rFonts w:ascii="Times New Roman" w:hAnsi="Times New Roman" w:cs="Times New Roman"/>
          <w:sz w:val="24"/>
          <w:szCs w:val="24"/>
          <w:lang w:val="ru-RU"/>
        </w:rPr>
        <w:t xml:space="preserve"> закладу </w:t>
      </w:r>
      <w:proofErr w:type="gramStart"/>
      <w:r w:rsidRPr="00D5568E">
        <w:rPr>
          <w:rFonts w:ascii="Times New Roman" w:hAnsi="Times New Roman" w:cs="Times New Roman"/>
          <w:sz w:val="24"/>
          <w:szCs w:val="24"/>
          <w:lang w:val="ru-RU"/>
        </w:rPr>
        <w:t xml:space="preserve">в  </w:t>
      </w:r>
      <w:proofErr w:type="spellStart"/>
      <w:r w:rsidRPr="00D5568E">
        <w:rPr>
          <w:rFonts w:ascii="Times New Roman" w:hAnsi="Times New Roman" w:cs="Times New Roman"/>
          <w:sz w:val="24"/>
          <w:szCs w:val="24"/>
          <w:lang w:val="ru-RU"/>
        </w:rPr>
        <w:t>серпні</w:t>
      </w:r>
      <w:proofErr w:type="spellEnd"/>
      <w:proofErr w:type="gramEnd"/>
      <w:r w:rsidRPr="00D5568E">
        <w:rPr>
          <w:rFonts w:ascii="Times New Roman" w:hAnsi="Times New Roman" w:cs="Times New Roman"/>
          <w:sz w:val="24"/>
          <w:szCs w:val="24"/>
          <w:lang w:val="ru-RU"/>
        </w:rPr>
        <w:t xml:space="preserve"> 2019 </w:t>
      </w:r>
      <w:proofErr w:type="spellStart"/>
      <w:r w:rsidRPr="00D5568E">
        <w:rPr>
          <w:rFonts w:ascii="Times New Roman" w:hAnsi="Times New Roman" w:cs="Times New Roman"/>
          <w:sz w:val="24"/>
          <w:szCs w:val="24"/>
          <w:lang w:val="ru-RU"/>
        </w:rPr>
        <w:t>році</w:t>
      </w:r>
      <w:proofErr w:type="spellEnd"/>
      <w:r w:rsidRPr="00D5568E">
        <w:rPr>
          <w:rFonts w:ascii="Times New Roman" w:hAnsi="Times New Roman" w:cs="Times New Roman"/>
          <w:sz w:val="24"/>
          <w:szCs w:val="24"/>
          <w:lang w:val="ru-RU"/>
        </w:rPr>
        <w:t xml:space="preserve"> КНП «</w:t>
      </w:r>
      <w:proofErr w:type="spellStart"/>
      <w:r w:rsidRPr="00D5568E">
        <w:rPr>
          <w:rFonts w:ascii="Times New Roman" w:hAnsi="Times New Roman" w:cs="Times New Roman"/>
          <w:sz w:val="24"/>
          <w:szCs w:val="24"/>
          <w:lang w:val="ru-RU"/>
        </w:rPr>
        <w:t>Музиківська</w:t>
      </w:r>
      <w:proofErr w:type="spellEnd"/>
      <w:r w:rsidRPr="00D5568E">
        <w:rPr>
          <w:rFonts w:ascii="Times New Roman" w:hAnsi="Times New Roman" w:cs="Times New Roman"/>
          <w:sz w:val="24"/>
          <w:szCs w:val="24"/>
          <w:lang w:val="ru-RU"/>
        </w:rPr>
        <w:t xml:space="preserve"> АЗПСМ» </w:t>
      </w:r>
      <w:proofErr w:type="spellStart"/>
      <w:r w:rsidRPr="00D5568E">
        <w:rPr>
          <w:rFonts w:ascii="Times New Roman" w:hAnsi="Times New Roman" w:cs="Times New Roman"/>
          <w:sz w:val="24"/>
          <w:szCs w:val="24"/>
          <w:lang w:val="ru-RU"/>
        </w:rPr>
        <w:t>акредитована</w:t>
      </w:r>
      <w:proofErr w:type="spellEnd"/>
      <w:r w:rsidRPr="00D5568E">
        <w:rPr>
          <w:rFonts w:ascii="Times New Roman" w:hAnsi="Times New Roman" w:cs="Times New Roman"/>
          <w:sz w:val="24"/>
          <w:szCs w:val="24"/>
          <w:lang w:val="ru-RU"/>
        </w:rPr>
        <w:t xml:space="preserve"> на </w:t>
      </w:r>
      <w:r w:rsidRPr="00D5568E">
        <w:rPr>
          <w:rFonts w:ascii="Times New Roman" w:hAnsi="Times New Roman" w:cs="Times New Roman"/>
          <w:sz w:val="24"/>
          <w:szCs w:val="24"/>
          <w:lang w:val="en-US"/>
        </w:rPr>
        <w:t>II</w:t>
      </w:r>
      <w:r w:rsidRPr="00D5568E">
        <w:rPr>
          <w:rFonts w:ascii="Times New Roman" w:hAnsi="Times New Roman" w:cs="Times New Roman"/>
          <w:sz w:val="24"/>
          <w:szCs w:val="24"/>
          <w:lang w:val="ru-RU"/>
        </w:rPr>
        <w:t xml:space="preserve"> </w:t>
      </w:r>
      <w:r w:rsidRPr="00D5568E">
        <w:rPr>
          <w:rFonts w:ascii="Times New Roman" w:hAnsi="Times New Roman" w:cs="Times New Roman"/>
          <w:sz w:val="24"/>
          <w:szCs w:val="24"/>
        </w:rPr>
        <w:t>акредитаційну категорію.</w:t>
      </w:r>
    </w:p>
    <w:p w14:paraId="25DF361A" w14:textId="41F6BE3D" w:rsidR="00316584"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-Проведення внутрішнього контролю якості надання медичної допомоги  регламентовано наказами керівника.</w:t>
      </w:r>
    </w:p>
    <w:p w14:paraId="5EA90F3F" w14:textId="0D3E28A7" w:rsidR="00047B8D" w:rsidRPr="00D5568E" w:rsidRDefault="00316584"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Число штатних посад -16 чоловік.</w:t>
      </w:r>
    </w:p>
    <w:p w14:paraId="24AA57BA" w14:textId="02D79D50" w:rsidR="00316584" w:rsidRPr="00D5568E" w:rsidRDefault="00753245"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lastRenderedPageBreak/>
        <w:t xml:space="preserve"> Станом на 25.01.2021 року -3092 жителя </w:t>
      </w:r>
      <w:r w:rsidR="00316584" w:rsidRPr="00D5568E">
        <w:rPr>
          <w:rFonts w:ascii="Times New Roman" w:hAnsi="Times New Roman" w:cs="Times New Roman"/>
          <w:sz w:val="24"/>
          <w:szCs w:val="24"/>
        </w:rPr>
        <w:t xml:space="preserve"> Музиківської ОТГ обрал</w:t>
      </w:r>
      <w:r w:rsidRPr="00D5568E">
        <w:rPr>
          <w:rFonts w:ascii="Times New Roman" w:hAnsi="Times New Roman" w:cs="Times New Roman"/>
          <w:sz w:val="24"/>
          <w:szCs w:val="24"/>
        </w:rPr>
        <w:t>и свого лікаря, що становить 90,6%</w:t>
      </w:r>
      <w:r w:rsidR="00316584" w:rsidRPr="00D5568E">
        <w:rPr>
          <w:rFonts w:ascii="Times New Roman" w:hAnsi="Times New Roman" w:cs="Times New Roman"/>
          <w:sz w:val="24"/>
          <w:szCs w:val="24"/>
        </w:rPr>
        <w:t xml:space="preserve">. Зниження  активності підписання декларацій спостерігається за рахунок того, що в  </w:t>
      </w:r>
      <w:proofErr w:type="spellStart"/>
      <w:r w:rsidR="00316584" w:rsidRPr="00D5568E">
        <w:rPr>
          <w:rFonts w:ascii="Times New Roman" w:hAnsi="Times New Roman" w:cs="Times New Roman"/>
          <w:sz w:val="24"/>
          <w:szCs w:val="24"/>
        </w:rPr>
        <w:t>Музиківській</w:t>
      </w:r>
      <w:proofErr w:type="spellEnd"/>
      <w:r w:rsidR="00316584" w:rsidRPr="00D5568E">
        <w:rPr>
          <w:rFonts w:ascii="Times New Roman" w:hAnsi="Times New Roman" w:cs="Times New Roman"/>
          <w:sz w:val="24"/>
          <w:szCs w:val="24"/>
        </w:rPr>
        <w:t xml:space="preserve"> ОТГ частина населення приписана, але не проживає і за рахунок  працюючого </w:t>
      </w:r>
      <w:r w:rsidR="00321120" w:rsidRPr="00D5568E">
        <w:rPr>
          <w:rFonts w:ascii="Times New Roman" w:hAnsi="Times New Roman" w:cs="Times New Roman"/>
          <w:sz w:val="24"/>
          <w:szCs w:val="24"/>
        </w:rPr>
        <w:t xml:space="preserve">населення які мають свого довіреного лікаря на підприємствах з яким </w:t>
      </w:r>
      <w:proofErr w:type="spellStart"/>
      <w:r w:rsidR="00321120" w:rsidRPr="00D5568E">
        <w:rPr>
          <w:rFonts w:ascii="Times New Roman" w:hAnsi="Times New Roman" w:cs="Times New Roman"/>
          <w:sz w:val="24"/>
          <w:szCs w:val="24"/>
        </w:rPr>
        <w:t>заключена</w:t>
      </w:r>
      <w:proofErr w:type="spellEnd"/>
      <w:r w:rsidR="00321120" w:rsidRPr="00D5568E">
        <w:rPr>
          <w:rFonts w:ascii="Times New Roman" w:hAnsi="Times New Roman" w:cs="Times New Roman"/>
          <w:sz w:val="24"/>
          <w:szCs w:val="24"/>
        </w:rPr>
        <w:t xml:space="preserve"> декларація. А також асоціальних верств населення , які не виявляють бажання заключення декларацій з лікарем.</w:t>
      </w:r>
    </w:p>
    <w:p w14:paraId="43F6580C" w14:textId="70B89DC5" w:rsidR="00B36B87" w:rsidRPr="00D5568E" w:rsidRDefault="00B36B87" w:rsidP="00645BA7">
      <w:pPr>
        <w:pStyle w:val="a5"/>
        <w:jc w:val="both"/>
        <w:rPr>
          <w:rFonts w:ascii="Times New Roman" w:hAnsi="Times New Roman" w:cs="Times New Roman"/>
          <w:b/>
          <w:bCs/>
          <w:sz w:val="24"/>
          <w:szCs w:val="24"/>
        </w:rPr>
      </w:pPr>
      <w:r w:rsidRPr="00D5568E">
        <w:rPr>
          <w:rFonts w:ascii="Times New Roman" w:hAnsi="Times New Roman" w:cs="Times New Roman"/>
          <w:b/>
          <w:bCs/>
          <w:sz w:val="24"/>
          <w:szCs w:val="24"/>
        </w:rPr>
        <w:t>Показники демографії</w:t>
      </w:r>
    </w:p>
    <w:p w14:paraId="747C323F" w14:textId="74041945" w:rsidR="00753245" w:rsidRPr="00D5568E" w:rsidRDefault="00753245"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Амбулаторія обслуговує 3412 чоловік. З  них до 1 року-32 дитини, дітей  від 0-14- 589 чоловік, підлітків 15-17 років -101 чоловік, старших 67 років – 426 чоловік. Із загальної кількості населення жінок -1791 , чоловіків-1621.</w:t>
      </w:r>
    </w:p>
    <w:p w14:paraId="754032C1" w14:textId="77777777" w:rsidR="00753245" w:rsidRPr="00D5568E" w:rsidRDefault="00B36B87"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 xml:space="preserve"> Протягом 2020 року народилося</w:t>
      </w:r>
      <w:r w:rsidR="00753245" w:rsidRPr="00D5568E">
        <w:rPr>
          <w:rFonts w:ascii="Times New Roman" w:hAnsi="Times New Roman" w:cs="Times New Roman"/>
          <w:sz w:val="24"/>
          <w:szCs w:val="24"/>
        </w:rPr>
        <w:t xml:space="preserve"> 32 дитини. За 2020 рік померло  48 </w:t>
      </w:r>
      <w:proofErr w:type="spellStart"/>
      <w:r w:rsidR="00753245" w:rsidRPr="00D5568E">
        <w:rPr>
          <w:rFonts w:ascii="Times New Roman" w:hAnsi="Times New Roman" w:cs="Times New Roman"/>
          <w:sz w:val="24"/>
          <w:szCs w:val="24"/>
        </w:rPr>
        <w:t>людей.За</w:t>
      </w:r>
      <w:proofErr w:type="spellEnd"/>
      <w:r w:rsidR="00753245" w:rsidRPr="00D5568E">
        <w:rPr>
          <w:rFonts w:ascii="Times New Roman" w:hAnsi="Times New Roman" w:cs="Times New Roman"/>
          <w:sz w:val="24"/>
          <w:szCs w:val="24"/>
        </w:rPr>
        <w:t xml:space="preserve"> причинами смерті на першому місці знаходяться  серцево - судині хвороби (  49 %) на другому новоутворення (30 %) та третьому інші хвороби (31%).</w:t>
      </w:r>
    </w:p>
    <w:p w14:paraId="69AC9B7F" w14:textId="072017DD" w:rsidR="00B36B87" w:rsidRPr="00D5568E" w:rsidRDefault="00B36B87"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 xml:space="preserve">Аналізуючи інші роки  можна зробити висновок, що склалася негативна демографічна ситуація, </w:t>
      </w:r>
    </w:p>
    <w:p w14:paraId="6E3DAA54" w14:textId="77777777" w:rsidR="00B36B87" w:rsidRPr="00D5568E" w:rsidRDefault="00B36B87"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 xml:space="preserve">Ми бачимо, що в </w:t>
      </w:r>
      <w:proofErr w:type="spellStart"/>
      <w:r w:rsidRPr="00D5568E">
        <w:rPr>
          <w:rFonts w:ascii="Times New Roman" w:hAnsi="Times New Roman" w:cs="Times New Roman"/>
          <w:sz w:val="24"/>
          <w:szCs w:val="24"/>
        </w:rPr>
        <w:t>Музиківській</w:t>
      </w:r>
      <w:proofErr w:type="spellEnd"/>
      <w:r w:rsidRPr="00D5568E">
        <w:rPr>
          <w:rFonts w:ascii="Times New Roman" w:hAnsi="Times New Roman" w:cs="Times New Roman"/>
          <w:sz w:val="24"/>
          <w:szCs w:val="24"/>
        </w:rPr>
        <w:t xml:space="preserve"> ОТГ рівень смертності перевищує народжуваність, співвідношення рівня народжуваності та смертності визначає  негативну динаміку демографічних процесів. Зменшення рівня народжуваності є наслідком старіння населення та відображає проблеми соціально-економічного характеру. </w:t>
      </w:r>
    </w:p>
    <w:p w14:paraId="49BDEE8E" w14:textId="5B180687" w:rsidR="001A1ACC" w:rsidRPr="00D5568E" w:rsidRDefault="00753245" w:rsidP="00645BA7">
      <w:pPr>
        <w:pStyle w:val="a5"/>
        <w:jc w:val="both"/>
        <w:rPr>
          <w:rFonts w:ascii="Times New Roman" w:hAnsi="Times New Roman" w:cs="Times New Roman"/>
          <w:sz w:val="24"/>
          <w:szCs w:val="24"/>
        </w:rPr>
      </w:pPr>
      <w:r w:rsidRPr="00D5568E">
        <w:rPr>
          <w:rFonts w:ascii="Times New Roman" w:hAnsi="Times New Roman" w:cs="Times New Roman"/>
          <w:color w:val="000000"/>
          <w:sz w:val="24"/>
          <w:szCs w:val="24"/>
        </w:rPr>
        <w:t>Р</w:t>
      </w:r>
      <w:r w:rsidR="001A1ACC" w:rsidRPr="00D5568E">
        <w:rPr>
          <w:rFonts w:ascii="Times New Roman" w:hAnsi="Times New Roman" w:cs="Times New Roman"/>
          <w:color w:val="000000"/>
          <w:sz w:val="24"/>
          <w:szCs w:val="24"/>
        </w:rPr>
        <w:t xml:space="preserve">озповсюдженість </w:t>
      </w:r>
      <w:r w:rsidRPr="00D5568E">
        <w:rPr>
          <w:rFonts w:ascii="Times New Roman" w:hAnsi="Times New Roman" w:cs="Times New Roman"/>
          <w:color w:val="000000"/>
          <w:sz w:val="24"/>
          <w:szCs w:val="24"/>
        </w:rPr>
        <w:t xml:space="preserve"> захворюваності у 21020 році на 1000 населення  становить 1791,6 (зареєстровано 6113 ).</w:t>
      </w:r>
    </w:p>
    <w:p w14:paraId="16759D20" w14:textId="6E956AEA" w:rsidR="001A1ACC" w:rsidRPr="00D5568E" w:rsidRDefault="001A1ACC" w:rsidP="00645BA7">
      <w:pPr>
        <w:pStyle w:val="a5"/>
        <w:jc w:val="both"/>
        <w:rPr>
          <w:rFonts w:ascii="Times New Roman" w:hAnsi="Times New Roman" w:cs="Times New Roman"/>
          <w:sz w:val="24"/>
          <w:szCs w:val="24"/>
        </w:rPr>
      </w:pPr>
      <w:r w:rsidRPr="00D5568E">
        <w:rPr>
          <w:rFonts w:ascii="Times New Roman" w:hAnsi="Times New Roman" w:cs="Times New Roman"/>
          <w:color w:val="000000"/>
          <w:sz w:val="24"/>
          <w:szCs w:val="24"/>
        </w:rPr>
        <w:t>В структурі розповсюдженості значну питому вагу становлять захворювання органів кровообігу, орг</w:t>
      </w:r>
      <w:r w:rsidR="00753245" w:rsidRPr="00D5568E">
        <w:rPr>
          <w:rFonts w:ascii="Times New Roman" w:hAnsi="Times New Roman" w:cs="Times New Roman"/>
          <w:color w:val="000000"/>
          <w:sz w:val="24"/>
          <w:szCs w:val="24"/>
        </w:rPr>
        <w:t>анів дихання, органів травлення, ЗНО.</w:t>
      </w:r>
    </w:p>
    <w:p w14:paraId="391983E8" w14:textId="0059A6DA" w:rsidR="001A1ACC" w:rsidRPr="00D5568E" w:rsidRDefault="001A1ACC" w:rsidP="00645BA7">
      <w:pPr>
        <w:pStyle w:val="a5"/>
        <w:jc w:val="both"/>
        <w:rPr>
          <w:rFonts w:ascii="Times New Roman" w:hAnsi="Times New Roman" w:cs="Times New Roman"/>
          <w:sz w:val="24"/>
          <w:szCs w:val="24"/>
        </w:rPr>
      </w:pPr>
      <w:r w:rsidRPr="00D5568E">
        <w:rPr>
          <w:rFonts w:ascii="Times New Roman" w:hAnsi="Times New Roman" w:cs="Times New Roman"/>
          <w:color w:val="000000"/>
          <w:sz w:val="24"/>
          <w:szCs w:val="24"/>
        </w:rPr>
        <w:t>Аналізуючи показники онколог</w:t>
      </w:r>
      <w:r w:rsidR="00753245" w:rsidRPr="00D5568E">
        <w:rPr>
          <w:rFonts w:ascii="Times New Roman" w:hAnsi="Times New Roman" w:cs="Times New Roman"/>
          <w:color w:val="000000"/>
          <w:sz w:val="24"/>
          <w:szCs w:val="24"/>
        </w:rPr>
        <w:t>ічної роботи в порівнянні з 2019</w:t>
      </w:r>
      <w:r w:rsidRPr="00D5568E">
        <w:rPr>
          <w:rFonts w:ascii="Times New Roman" w:hAnsi="Times New Roman" w:cs="Times New Roman"/>
          <w:color w:val="000000"/>
          <w:sz w:val="24"/>
          <w:szCs w:val="24"/>
        </w:rPr>
        <w:t xml:space="preserve"> роком, можна сказати наступне:</w:t>
      </w:r>
    </w:p>
    <w:p w14:paraId="22E6265D" w14:textId="43A105E9" w:rsidR="001A1ACC" w:rsidRPr="00D5568E" w:rsidRDefault="001A1ACC" w:rsidP="00645BA7">
      <w:pPr>
        <w:pStyle w:val="a5"/>
        <w:jc w:val="both"/>
        <w:rPr>
          <w:rFonts w:ascii="Times New Roman" w:hAnsi="Times New Roman" w:cs="Times New Roman"/>
          <w:sz w:val="24"/>
          <w:szCs w:val="24"/>
        </w:rPr>
      </w:pPr>
      <w:r w:rsidRPr="00D5568E">
        <w:rPr>
          <w:rFonts w:ascii="Times New Roman" w:hAnsi="Times New Roman" w:cs="Times New Roman"/>
          <w:color w:val="000000"/>
          <w:sz w:val="24"/>
          <w:szCs w:val="24"/>
        </w:rPr>
        <w:t>1. Рівень</w:t>
      </w:r>
      <w:r w:rsidR="00753245" w:rsidRPr="00D5568E">
        <w:rPr>
          <w:rFonts w:ascii="Times New Roman" w:hAnsi="Times New Roman" w:cs="Times New Roman"/>
          <w:color w:val="000000"/>
          <w:sz w:val="24"/>
          <w:szCs w:val="24"/>
        </w:rPr>
        <w:t xml:space="preserve"> захворюваності </w:t>
      </w:r>
      <w:r w:rsidR="00B62F34" w:rsidRPr="00D5568E">
        <w:rPr>
          <w:rFonts w:ascii="Times New Roman" w:hAnsi="Times New Roman" w:cs="Times New Roman"/>
          <w:color w:val="000000"/>
          <w:sz w:val="24"/>
          <w:szCs w:val="24"/>
        </w:rPr>
        <w:t>знизився з 26 до 7 в 2020 році </w:t>
      </w:r>
      <w:r w:rsidR="00753245" w:rsidRPr="00D5568E">
        <w:rPr>
          <w:rFonts w:ascii="Times New Roman" w:hAnsi="Times New Roman" w:cs="Times New Roman"/>
          <w:color w:val="000000"/>
          <w:sz w:val="24"/>
          <w:szCs w:val="24"/>
        </w:rPr>
        <w:t>(захворіло вперше 7</w:t>
      </w:r>
      <w:r w:rsidRPr="00D5568E">
        <w:rPr>
          <w:rFonts w:ascii="Times New Roman" w:hAnsi="Times New Roman" w:cs="Times New Roman"/>
          <w:color w:val="000000"/>
          <w:sz w:val="24"/>
          <w:szCs w:val="24"/>
        </w:rPr>
        <w:t xml:space="preserve"> осіб). </w:t>
      </w:r>
    </w:p>
    <w:p w14:paraId="725A7168" w14:textId="634C9E06" w:rsidR="001A1ACC" w:rsidRPr="00D5568E" w:rsidRDefault="001A1ACC" w:rsidP="00645BA7">
      <w:pPr>
        <w:pStyle w:val="a5"/>
        <w:jc w:val="both"/>
        <w:rPr>
          <w:rFonts w:ascii="Times New Roman" w:hAnsi="Times New Roman" w:cs="Times New Roman"/>
          <w:sz w:val="24"/>
          <w:szCs w:val="24"/>
        </w:rPr>
      </w:pPr>
      <w:r w:rsidRPr="00D5568E">
        <w:rPr>
          <w:rFonts w:ascii="Times New Roman" w:hAnsi="Times New Roman" w:cs="Times New Roman"/>
          <w:color w:val="000000"/>
          <w:sz w:val="24"/>
          <w:szCs w:val="24"/>
        </w:rPr>
        <w:t xml:space="preserve">2. Показник </w:t>
      </w:r>
      <w:proofErr w:type="spellStart"/>
      <w:r w:rsidRPr="00D5568E">
        <w:rPr>
          <w:rFonts w:ascii="Times New Roman" w:hAnsi="Times New Roman" w:cs="Times New Roman"/>
          <w:color w:val="000000"/>
          <w:sz w:val="24"/>
          <w:szCs w:val="24"/>
        </w:rPr>
        <w:t>дорічн</w:t>
      </w:r>
      <w:r w:rsidR="00753245" w:rsidRPr="00D5568E">
        <w:rPr>
          <w:rFonts w:ascii="Times New Roman" w:hAnsi="Times New Roman" w:cs="Times New Roman"/>
          <w:color w:val="000000"/>
          <w:sz w:val="24"/>
          <w:szCs w:val="24"/>
        </w:rPr>
        <w:t>ої</w:t>
      </w:r>
      <w:proofErr w:type="spellEnd"/>
      <w:r w:rsidR="00753245" w:rsidRPr="00D5568E">
        <w:rPr>
          <w:rFonts w:ascii="Times New Roman" w:hAnsi="Times New Roman" w:cs="Times New Roman"/>
          <w:color w:val="000000"/>
          <w:sz w:val="24"/>
          <w:szCs w:val="24"/>
        </w:rPr>
        <w:t>  летальності становить в 2019 році 12 осіб</w:t>
      </w:r>
      <w:r w:rsidR="00845AA7" w:rsidRPr="00D5568E">
        <w:rPr>
          <w:rFonts w:ascii="Times New Roman" w:hAnsi="Times New Roman" w:cs="Times New Roman"/>
          <w:color w:val="000000"/>
          <w:sz w:val="24"/>
          <w:szCs w:val="24"/>
        </w:rPr>
        <w:t xml:space="preserve"> </w:t>
      </w:r>
      <w:r w:rsidRPr="00D5568E">
        <w:rPr>
          <w:rFonts w:ascii="Times New Roman" w:hAnsi="Times New Roman" w:cs="Times New Roman"/>
          <w:color w:val="000000"/>
          <w:sz w:val="24"/>
          <w:szCs w:val="24"/>
        </w:rPr>
        <w:t>померли в р</w:t>
      </w:r>
      <w:r w:rsidR="00A87044" w:rsidRPr="00D5568E">
        <w:rPr>
          <w:rFonts w:ascii="Times New Roman" w:hAnsi="Times New Roman" w:cs="Times New Roman"/>
          <w:color w:val="000000"/>
          <w:sz w:val="24"/>
          <w:szCs w:val="24"/>
        </w:rPr>
        <w:t>ік встановлення діагнозу</w:t>
      </w:r>
      <w:r w:rsidR="00680B35" w:rsidRPr="00D5568E">
        <w:rPr>
          <w:rFonts w:ascii="Times New Roman" w:hAnsi="Times New Roman" w:cs="Times New Roman"/>
          <w:color w:val="000000"/>
          <w:sz w:val="24"/>
          <w:szCs w:val="24"/>
        </w:rPr>
        <w:t xml:space="preserve"> в 2020</w:t>
      </w:r>
      <w:r w:rsidRPr="00D5568E">
        <w:rPr>
          <w:rFonts w:ascii="Times New Roman" w:hAnsi="Times New Roman" w:cs="Times New Roman"/>
          <w:color w:val="000000"/>
          <w:sz w:val="24"/>
          <w:szCs w:val="24"/>
        </w:rPr>
        <w:t xml:space="preserve"> році – </w:t>
      </w:r>
      <w:r w:rsidR="00680B35" w:rsidRPr="00D5568E">
        <w:rPr>
          <w:rFonts w:ascii="Times New Roman" w:hAnsi="Times New Roman" w:cs="Times New Roman"/>
          <w:color w:val="000000"/>
          <w:sz w:val="24"/>
          <w:szCs w:val="24"/>
        </w:rPr>
        <w:t xml:space="preserve"> 6.</w:t>
      </w:r>
    </w:p>
    <w:p w14:paraId="3F3F6A51" w14:textId="582093DB" w:rsidR="001A1ACC" w:rsidRPr="00D5568E" w:rsidRDefault="001A1ACC" w:rsidP="00645BA7">
      <w:pPr>
        <w:pStyle w:val="a5"/>
        <w:jc w:val="both"/>
        <w:rPr>
          <w:rFonts w:ascii="Times New Roman" w:hAnsi="Times New Roman" w:cs="Times New Roman"/>
          <w:sz w:val="24"/>
          <w:szCs w:val="24"/>
        </w:rPr>
      </w:pPr>
      <w:r w:rsidRPr="00D5568E">
        <w:rPr>
          <w:rFonts w:ascii="Times New Roman" w:hAnsi="Times New Roman" w:cs="Times New Roman"/>
          <w:color w:val="000000"/>
          <w:sz w:val="24"/>
          <w:szCs w:val="24"/>
        </w:rPr>
        <w:t>Захворюваність</w:t>
      </w:r>
      <w:r w:rsidR="00680B35" w:rsidRPr="00D5568E">
        <w:rPr>
          <w:rFonts w:ascii="Times New Roman" w:hAnsi="Times New Roman" w:cs="Times New Roman"/>
          <w:color w:val="000000"/>
          <w:sz w:val="24"/>
          <w:szCs w:val="24"/>
        </w:rPr>
        <w:t xml:space="preserve"> активним туберкульозом  зросла </w:t>
      </w:r>
      <w:r w:rsidRPr="00D5568E">
        <w:rPr>
          <w:rFonts w:ascii="Times New Roman" w:hAnsi="Times New Roman" w:cs="Times New Roman"/>
          <w:color w:val="000000"/>
          <w:sz w:val="24"/>
          <w:szCs w:val="24"/>
        </w:rPr>
        <w:t xml:space="preserve"> на </w:t>
      </w:r>
      <w:r w:rsidR="00845AA7" w:rsidRPr="00D5568E">
        <w:rPr>
          <w:rFonts w:ascii="Times New Roman" w:hAnsi="Times New Roman" w:cs="Times New Roman"/>
          <w:color w:val="000000"/>
          <w:sz w:val="24"/>
          <w:szCs w:val="24"/>
        </w:rPr>
        <w:t xml:space="preserve"> обліку знаходиться 2 особи. </w:t>
      </w:r>
      <w:r w:rsidR="00680B35" w:rsidRPr="00D5568E">
        <w:rPr>
          <w:rFonts w:ascii="Times New Roman" w:hAnsi="Times New Roman" w:cs="Times New Roman"/>
          <w:color w:val="000000"/>
          <w:sz w:val="24"/>
          <w:szCs w:val="24"/>
        </w:rPr>
        <w:t>На амбулаторному лікуванні знаходиться 1 особа, на стаціонарному 1 особа.</w:t>
      </w:r>
    </w:p>
    <w:p w14:paraId="7EDE6A22" w14:textId="17DB34EF" w:rsidR="001A1ACC" w:rsidRPr="00D5568E" w:rsidRDefault="001A1ACC" w:rsidP="00645BA7">
      <w:pPr>
        <w:pStyle w:val="a5"/>
        <w:jc w:val="both"/>
        <w:rPr>
          <w:rFonts w:ascii="Times New Roman" w:hAnsi="Times New Roman" w:cs="Times New Roman"/>
          <w:sz w:val="24"/>
          <w:szCs w:val="24"/>
        </w:rPr>
      </w:pPr>
      <w:r w:rsidRPr="00D5568E">
        <w:rPr>
          <w:rFonts w:ascii="Times New Roman" w:hAnsi="Times New Roman" w:cs="Times New Roman"/>
          <w:color w:val="000000"/>
          <w:sz w:val="24"/>
          <w:szCs w:val="24"/>
        </w:rPr>
        <w:t xml:space="preserve">Методом </w:t>
      </w:r>
      <w:proofErr w:type="spellStart"/>
      <w:r w:rsidRPr="00D5568E">
        <w:rPr>
          <w:rFonts w:ascii="Times New Roman" w:hAnsi="Times New Roman" w:cs="Times New Roman"/>
          <w:color w:val="000000"/>
          <w:sz w:val="24"/>
          <w:szCs w:val="24"/>
        </w:rPr>
        <w:t>бактеріоскопіч</w:t>
      </w:r>
      <w:r w:rsidR="00680B35" w:rsidRPr="00D5568E">
        <w:rPr>
          <w:rFonts w:ascii="Times New Roman" w:hAnsi="Times New Roman" w:cs="Times New Roman"/>
          <w:color w:val="000000"/>
          <w:sz w:val="24"/>
          <w:szCs w:val="24"/>
        </w:rPr>
        <w:t>ного</w:t>
      </w:r>
      <w:proofErr w:type="spellEnd"/>
      <w:r w:rsidR="00680B35" w:rsidRPr="00D5568E">
        <w:rPr>
          <w:rFonts w:ascii="Times New Roman" w:hAnsi="Times New Roman" w:cs="Times New Roman"/>
          <w:color w:val="000000"/>
          <w:sz w:val="24"/>
          <w:szCs w:val="24"/>
        </w:rPr>
        <w:t xml:space="preserve"> обстеження обстежено в 2020</w:t>
      </w:r>
      <w:r w:rsidRPr="00D5568E">
        <w:rPr>
          <w:rFonts w:ascii="Times New Roman" w:hAnsi="Times New Roman" w:cs="Times New Roman"/>
          <w:color w:val="000000"/>
          <w:sz w:val="24"/>
          <w:szCs w:val="24"/>
        </w:rPr>
        <w:t xml:space="preserve"> році </w:t>
      </w:r>
      <w:r w:rsidR="00680B35" w:rsidRPr="00D5568E">
        <w:rPr>
          <w:rFonts w:ascii="Times New Roman" w:hAnsi="Times New Roman" w:cs="Times New Roman"/>
          <w:color w:val="000000"/>
          <w:sz w:val="24"/>
          <w:szCs w:val="24"/>
        </w:rPr>
        <w:t xml:space="preserve"> обстежено </w:t>
      </w:r>
      <w:r w:rsidRPr="00D5568E">
        <w:rPr>
          <w:rFonts w:ascii="Times New Roman" w:hAnsi="Times New Roman" w:cs="Times New Roman"/>
          <w:color w:val="000000"/>
          <w:sz w:val="24"/>
          <w:szCs w:val="24"/>
        </w:rPr>
        <w:t>5 осіб, в тому числі зі специфічними скаргами 0 осіб (0), виявл</w:t>
      </w:r>
      <w:r w:rsidR="00680B35" w:rsidRPr="00D5568E">
        <w:rPr>
          <w:rFonts w:ascii="Times New Roman" w:hAnsi="Times New Roman" w:cs="Times New Roman"/>
          <w:color w:val="000000"/>
          <w:sz w:val="24"/>
          <w:szCs w:val="24"/>
        </w:rPr>
        <w:t>ено хворих на туберкульоз 2 особи</w:t>
      </w:r>
      <w:r w:rsidRPr="00D5568E">
        <w:rPr>
          <w:rFonts w:ascii="Times New Roman" w:hAnsi="Times New Roman" w:cs="Times New Roman"/>
          <w:color w:val="000000"/>
          <w:sz w:val="24"/>
          <w:szCs w:val="24"/>
        </w:rPr>
        <w:t>, тобто 53,0% ( рекомендовано ВООЗ 5%).</w:t>
      </w:r>
    </w:p>
    <w:p w14:paraId="359A89D9" w14:textId="160303AD" w:rsidR="001A1ACC" w:rsidRPr="00D5568E" w:rsidRDefault="001A1ACC" w:rsidP="00645BA7">
      <w:pPr>
        <w:pStyle w:val="a5"/>
        <w:jc w:val="both"/>
        <w:rPr>
          <w:rFonts w:ascii="Times New Roman" w:hAnsi="Times New Roman" w:cs="Times New Roman"/>
          <w:sz w:val="24"/>
          <w:szCs w:val="24"/>
        </w:rPr>
      </w:pPr>
      <w:r w:rsidRPr="00D5568E">
        <w:rPr>
          <w:rFonts w:ascii="Times New Roman" w:hAnsi="Times New Roman" w:cs="Times New Roman"/>
          <w:color w:val="000000"/>
          <w:sz w:val="24"/>
          <w:szCs w:val="24"/>
        </w:rPr>
        <w:t>Охоплення населення профілактичними оглядами з метою виявлення туберкульозу мет</w:t>
      </w:r>
      <w:r w:rsidR="00680B35" w:rsidRPr="00D5568E">
        <w:rPr>
          <w:rFonts w:ascii="Times New Roman" w:hAnsi="Times New Roman" w:cs="Times New Roman"/>
          <w:color w:val="000000"/>
          <w:sz w:val="24"/>
          <w:szCs w:val="24"/>
        </w:rPr>
        <w:t xml:space="preserve">одом </w:t>
      </w:r>
      <w:proofErr w:type="spellStart"/>
      <w:r w:rsidR="00680B35" w:rsidRPr="00D5568E">
        <w:rPr>
          <w:rFonts w:ascii="Times New Roman" w:hAnsi="Times New Roman" w:cs="Times New Roman"/>
          <w:color w:val="000000"/>
          <w:sz w:val="24"/>
          <w:szCs w:val="24"/>
        </w:rPr>
        <w:t>флюрографії</w:t>
      </w:r>
      <w:proofErr w:type="spellEnd"/>
      <w:r w:rsidR="00680B35" w:rsidRPr="00D5568E">
        <w:rPr>
          <w:rFonts w:ascii="Times New Roman" w:hAnsi="Times New Roman" w:cs="Times New Roman"/>
          <w:color w:val="000000"/>
          <w:sz w:val="24"/>
          <w:szCs w:val="24"/>
        </w:rPr>
        <w:t xml:space="preserve"> становить 350 осіб.</w:t>
      </w:r>
      <w:r w:rsidRPr="00D5568E">
        <w:rPr>
          <w:rFonts w:ascii="Times New Roman" w:hAnsi="Times New Roman" w:cs="Times New Roman"/>
          <w:color w:val="000000"/>
          <w:sz w:val="24"/>
          <w:szCs w:val="24"/>
        </w:rPr>
        <w:t xml:space="preserve"> </w:t>
      </w:r>
    </w:p>
    <w:p w14:paraId="04A7081A" w14:textId="3C17C8DC" w:rsidR="001A1ACC" w:rsidRPr="00D5568E" w:rsidRDefault="001A1ACC" w:rsidP="00645BA7">
      <w:pPr>
        <w:pStyle w:val="a5"/>
        <w:jc w:val="both"/>
        <w:rPr>
          <w:rFonts w:ascii="Times New Roman" w:hAnsi="Times New Roman" w:cs="Times New Roman"/>
          <w:sz w:val="24"/>
          <w:szCs w:val="24"/>
        </w:rPr>
      </w:pPr>
      <w:r w:rsidRPr="00D5568E">
        <w:rPr>
          <w:rFonts w:ascii="Times New Roman" w:hAnsi="Times New Roman" w:cs="Times New Roman"/>
          <w:color w:val="000000"/>
          <w:sz w:val="24"/>
          <w:szCs w:val="24"/>
        </w:rPr>
        <w:t xml:space="preserve">Охоплення </w:t>
      </w:r>
      <w:proofErr w:type="spellStart"/>
      <w:r w:rsidRPr="00D5568E">
        <w:rPr>
          <w:rFonts w:ascii="Times New Roman" w:hAnsi="Times New Roman" w:cs="Times New Roman"/>
          <w:color w:val="000000"/>
          <w:sz w:val="24"/>
          <w:szCs w:val="24"/>
        </w:rPr>
        <w:t>туберкулінодіагностикою</w:t>
      </w:r>
      <w:proofErr w:type="spellEnd"/>
      <w:r w:rsidRPr="00D5568E">
        <w:rPr>
          <w:rFonts w:ascii="Times New Roman" w:hAnsi="Times New Roman" w:cs="Times New Roman"/>
          <w:color w:val="000000"/>
          <w:sz w:val="24"/>
          <w:szCs w:val="24"/>
        </w:rPr>
        <w:t xml:space="preserve"> дит</w:t>
      </w:r>
      <w:r w:rsidR="00680B35" w:rsidRPr="00D5568E">
        <w:rPr>
          <w:rFonts w:ascii="Times New Roman" w:hAnsi="Times New Roman" w:cs="Times New Roman"/>
          <w:color w:val="000000"/>
          <w:sz w:val="24"/>
          <w:szCs w:val="24"/>
        </w:rPr>
        <w:t>ячого населення знизилось і становить 0 %.</w:t>
      </w:r>
    </w:p>
    <w:p w14:paraId="16EE7EC0" w14:textId="5683FAF3" w:rsidR="001A1ACC" w:rsidRPr="00D5568E" w:rsidRDefault="00680B35" w:rsidP="00645BA7">
      <w:pPr>
        <w:pStyle w:val="a5"/>
        <w:jc w:val="both"/>
        <w:rPr>
          <w:rFonts w:ascii="Times New Roman" w:hAnsi="Times New Roman" w:cs="Times New Roman"/>
          <w:sz w:val="24"/>
          <w:szCs w:val="24"/>
        </w:rPr>
      </w:pPr>
      <w:r w:rsidRPr="00D5568E">
        <w:rPr>
          <w:rFonts w:ascii="Times New Roman" w:hAnsi="Times New Roman" w:cs="Times New Roman"/>
          <w:color w:val="000000"/>
          <w:sz w:val="24"/>
          <w:szCs w:val="24"/>
        </w:rPr>
        <w:t>Не</w:t>
      </w:r>
      <w:r w:rsidR="001A1ACC" w:rsidRPr="00D5568E">
        <w:rPr>
          <w:rFonts w:ascii="Times New Roman" w:hAnsi="Times New Roman" w:cs="Times New Roman"/>
          <w:color w:val="000000"/>
          <w:sz w:val="24"/>
          <w:szCs w:val="24"/>
        </w:rPr>
        <w:t xml:space="preserve">виконання плану </w:t>
      </w:r>
      <w:proofErr w:type="spellStart"/>
      <w:r w:rsidR="001A1ACC" w:rsidRPr="00D5568E">
        <w:rPr>
          <w:rFonts w:ascii="Times New Roman" w:hAnsi="Times New Roman" w:cs="Times New Roman"/>
          <w:color w:val="000000"/>
          <w:sz w:val="24"/>
          <w:szCs w:val="24"/>
        </w:rPr>
        <w:t>туберкулінодіагностики</w:t>
      </w:r>
      <w:proofErr w:type="spellEnd"/>
      <w:r w:rsidR="001A1ACC" w:rsidRPr="00D5568E">
        <w:rPr>
          <w:rFonts w:ascii="Times New Roman" w:hAnsi="Times New Roman" w:cs="Times New Roman"/>
          <w:color w:val="000000"/>
          <w:sz w:val="24"/>
          <w:szCs w:val="24"/>
        </w:rPr>
        <w:t xml:space="preserve"> спостерігається  в </w:t>
      </w:r>
      <w:proofErr w:type="spellStart"/>
      <w:r w:rsidR="001A1ACC" w:rsidRPr="00D5568E">
        <w:rPr>
          <w:rFonts w:ascii="Times New Roman" w:hAnsi="Times New Roman" w:cs="Times New Roman"/>
          <w:color w:val="000000"/>
          <w:sz w:val="24"/>
          <w:szCs w:val="24"/>
        </w:rPr>
        <w:t>звязку</w:t>
      </w:r>
      <w:proofErr w:type="spellEnd"/>
      <w:r w:rsidR="001A1ACC" w:rsidRPr="00D5568E">
        <w:rPr>
          <w:rFonts w:ascii="Times New Roman" w:hAnsi="Times New Roman" w:cs="Times New Roman"/>
          <w:color w:val="000000"/>
          <w:sz w:val="24"/>
          <w:szCs w:val="24"/>
        </w:rPr>
        <w:t xml:space="preserve"> з відсутністю коштів для закупівлі туберкуліну.</w:t>
      </w:r>
    </w:p>
    <w:p w14:paraId="56815328" w14:textId="18938CB3" w:rsidR="001A1ACC" w:rsidRPr="00D5568E" w:rsidRDefault="001A1ACC" w:rsidP="00645BA7">
      <w:pPr>
        <w:pStyle w:val="a5"/>
        <w:jc w:val="both"/>
        <w:rPr>
          <w:rFonts w:ascii="Times New Roman" w:hAnsi="Times New Roman" w:cs="Times New Roman"/>
          <w:sz w:val="24"/>
          <w:szCs w:val="24"/>
        </w:rPr>
      </w:pPr>
      <w:r w:rsidRPr="00D5568E">
        <w:rPr>
          <w:rFonts w:ascii="Times New Roman" w:hAnsi="Times New Roman" w:cs="Times New Roman"/>
          <w:color w:val="000000"/>
          <w:sz w:val="24"/>
          <w:szCs w:val="24"/>
        </w:rPr>
        <w:t>Охоплено жіночого населення цільовим</w:t>
      </w:r>
      <w:r w:rsidR="00680B35" w:rsidRPr="00D5568E">
        <w:rPr>
          <w:rFonts w:ascii="Times New Roman" w:hAnsi="Times New Roman" w:cs="Times New Roman"/>
          <w:color w:val="000000"/>
          <w:sz w:val="24"/>
          <w:szCs w:val="24"/>
        </w:rPr>
        <w:t xml:space="preserve">и профілактичними оглядами  10 % </w:t>
      </w:r>
      <w:r w:rsidRPr="00D5568E">
        <w:rPr>
          <w:rFonts w:ascii="Times New Roman" w:hAnsi="Times New Roman" w:cs="Times New Roman"/>
          <w:color w:val="000000"/>
          <w:sz w:val="24"/>
          <w:szCs w:val="24"/>
        </w:rPr>
        <w:t xml:space="preserve">жінок, </w:t>
      </w:r>
      <w:r w:rsidR="00680B35" w:rsidRPr="00D5568E">
        <w:rPr>
          <w:rFonts w:ascii="Times New Roman" w:hAnsi="Times New Roman" w:cs="Times New Roman"/>
          <w:color w:val="000000"/>
          <w:sz w:val="24"/>
          <w:szCs w:val="24"/>
        </w:rPr>
        <w:t xml:space="preserve"> що становить 2,5 % від </w:t>
      </w:r>
      <w:proofErr w:type="spellStart"/>
      <w:r w:rsidR="00680B35" w:rsidRPr="00D5568E">
        <w:rPr>
          <w:rFonts w:ascii="Times New Roman" w:hAnsi="Times New Roman" w:cs="Times New Roman"/>
          <w:color w:val="000000"/>
          <w:sz w:val="24"/>
          <w:szCs w:val="24"/>
        </w:rPr>
        <w:t>запланолваної</w:t>
      </w:r>
      <w:proofErr w:type="spellEnd"/>
      <w:r w:rsidR="00680B35" w:rsidRPr="00D5568E">
        <w:rPr>
          <w:rFonts w:ascii="Times New Roman" w:hAnsi="Times New Roman" w:cs="Times New Roman"/>
          <w:color w:val="000000"/>
          <w:sz w:val="24"/>
          <w:szCs w:val="24"/>
        </w:rPr>
        <w:t xml:space="preserve"> </w:t>
      </w:r>
      <w:proofErr w:type="spellStart"/>
      <w:r w:rsidR="00680B35" w:rsidRPr="00D5568E">
        <w:rPr>
          <w:rFonts w:ascii="Times New Roman" w:hAnsi="Times New Roman" w:cs="Times New Roman"/>
          <w:color w:val="000000"/>
          <w:sz w:val="24"/>
          <w:szCs w:val="24"/>
        </w:rPr>
        <w:t>кількості,</w:t>
      </w:r>
      <w:r w:rsidR="00C52AB2" w:rsidRPr="00D5568E">
        <w:rPr>
          <w:rFonts w:ascii="Times New Roman" w:hAnsi="Times New Roman" w:cs="Times New Roman"/>
          <w:color w:val="000000"/>
          <w:sz w:val="24"/>
          <w:szCs w:val="24"/>
        </w:rPr>
        <w:t>виявлено</w:t>
      </w:r>
      <w:proofErr w:type="spellEnd"/>
      <w:r w:rsidR="00C52AB2" w:rsidRPr="00D5568E">
        <w:rPr>
          <w:rFonts w:ascii="Times New Roman" w:hAnsi="Times New Roman" w:cs="Times New Roman"/>
          <w:color w:val="000000"/>
          <w:sz w:val="24"/>
          <w:szCs w:val="24"/>
        </w:rPr>
        <w:t xml:space="preserve"> патологій 1 </w:t>
      </w:r>
      <w:r w:rsidRPr="00D5568E">
        <w:rPr>
          <w:rFonts w:ascii="Times New Roman" w:hAnsi="Times New Roman" w:cs="Times New Roman"/>
          <w:color w:val="000000"/>
          <w:sz w:val="24"/>
          <w:szCs w:val="24"/>
        </w:rPr>
        <w:t>%.</w:t>
      </w:r>
    </w:p>
    <w:p w14:paraId="3A600358" w14:textId="77777777" w:rsidR="001A1ACC" w:rsidRPr="00D5568E" w:rsidRDefault="001A1ACC" w:rsidP="00645BA7">
      <w:pPr>
        <w:pStyle w:val="a5"/>
        <w:jc w:val="both"/>
        <w:rPr>
          <w:rFonts w:ascii="Times New Roman" w:hAnsi="Times New Roman" w:cs="Times New Roman"/>
          <w:sz w:val="24"/>
          <w:szCs w:val="24"/>
        </w:rPr>
      </w:pPr>
      <w:r w:rsidRPr="00D5568E">
        <w:rPr>
          <w:rFonts w:ascii="Times New Roman" w:hAnsi="Times New Roman" w:cs="Times New Roman"/>
          <w:color w:val="000000"/>
          <w:sz w:val="24"/>
          <w:szCs w:val="24"/>
        </w:rPr>
        <w:t>План профілактичних оглядів чоловіків виконано на 72% (оглянуто 508чол.), виявлено патології  у 3 осіб (0,25%), з яких 1 злоякісних новоутворень.</w:t>
      </w:r>
    </w:p>
    <w:p w14:paraId="106D0A55" w14:textId="77777777" w:rsidR="001A1ACC" w:rsidRPr="00D5568E" w:rsidRDefault="001A1ACC" w:rsidP="00645BA7">
      <w:pPr>
        <w:pStyle w:val="a5"/>
        <w:jc w:val="both"/>
        <w:rPr>
          <w:rFonts w:ascii="Times New Roman" w:hAnsi="Times New Roman" w:cs="Times New Roman"/>
          <w:sz w:val="24"/>
          <w:szCs w:val="24"/>
        </w:rPr>
      </w:pPr>
      <w:r w:rsidRPr="00D5568E">
        <w:rPr>
          <w:rFonts w:ascii="Times New Roman" w:hAnsi="Times New Roman" w:cs="Times New Roman"/>
          <w:color w:val="000000"/>
          <w:sz w:val="24"/>
          <w:szCs w:val="24"/>
        </w:rPr>
        <w:t>Дворазовим  ультразвуковим скринінгом охоплено 98,3% вагітних в декретовані строки, 99,7% обстежено на ВІЛ/СНІД.</w:t>
      </w:r>
    </w:p>
    <w:p w14:paraId="42321DAB" w14:textId="206F1468" w:rsidR="00C52AB2" w:rsidRPr="00D5568E" w:rsidRDefault="00C52AB2" w:rsidP="00645BA7">
      <w:pPr>
        <w:pStyle w:val="a5"/>
        <w:jc w:val="both"/>
        <w:rPr>
          <w:rFonts w:ascii="Times New Roman" w:hAnsi="Times New Roman" w:cs="Times New Roman"/>
          <w:sz w:val="24"/>
          <w:szCs w:val="24"/>
        </w:rPr>
      </w:pPr>
      <w:r w:rsidRPr="00D5568E">
        <w:rPr>
          <w:rFonts w:ascii="Times New Roman" w:hAnsi="Times New Roman" w:cs="Times New Roman"/>
          <w:color w:val="000000"/>
          <w:sz w:val="24"/>
          <w:szCs w:val="24"/>
        </w:rPr>
        <w:t>Лікарями амбулаторії</w:t>
      </w:r>
      <w:r w:rsidR="001A1ACC" w:rsidRPr="00D5568E">
        <w:rPr>
          <w:rFonts w:ascii="Times New Roman" w:hAnsi="Times New Roman" w:cs="Times New Roman"/>
          <w:color w:val="000000"/>
          <w:sz w:val="24"/>
          <w:szCs w:val="24"/>
        </w:rPr>
        <w:t xml:space="preserve"> широко застосовуються </w:t>
      </w:r>
      <w:proofErr w:type="spellStart"/>
      <w:r w:rsidR="001A1ACC" w:rsidRPr="00D5568E">
        <w:rPr>
          <w:rFonts w:ascii="Times New Roman" w:hAnsi="Times New Roman" w:cs="Times New Roman"/>
          <w:color w:val="000000"/>
          <w:sz w:val="24"/>
          <w:szCs w:val="24"/>
        </w:rPr>
        <w:t>стаціонарозамінюючі</w:t>
      </w:r>
      <w:proofErr w:type="spellEnd"/>
      <w:r w:rsidR="001A1ACC" w:rsidRPr="00D5568E">
        <w:rPr>
          <w:rFonts w:ascii="Times New Roman" w:hAnsi="Times New Roman" w:cs="Times New Roman"/>
          <w:color w:val="000000"/>
          <w:sz w:val="24"/>
          <w:szCs w:val="24"/>
        </w:rPr>
        <w:t xml:space="preserve"> форми лікування пацієнт</w:t>
      </w:r>
      <w:r w:rsidRPr="00D5568E">
        <w:rPr>
          <w:rFonts w:ascii="Times New Roman" w:hAnsi="Times New Roman" w:cs="Times New Roman"/>
          <w:color w:val="000000"/>
          <w:sz w:val="24"/>
          <w:szCs w:val="24"/>
        </w:rPr>
        <w:t>ів. У денних стаціонарах за 2020 рік проліковано 1236 чоловік  та 22</w:t>
      </w:r>
      <w:r w:rsidR="001A1ACC" w:rsidRPr="00D5568E">
        <w:rPr>
          <w:rFonts w:ascii="Times New Roman" w:hAnsi="Times New Roman" w:cs="Times New Roman"/>
          <w:color w:val="000000"/>
          <w:sz w:val="24"/>
          <w:szCs w:val="24"/>
        </w:rPr>
        <w:t xml:space="preserve">  дитини.  </w:t>
      </w:r>
    </w:p>
    <w:p w14:paraId="277CEB39" w14:textId="679275F7" w:rsidR="00346BC8" w:rsidRPr="00D5568E" w:rsidRDefault="00346BC8"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 xml:space="preserve">Всього за 2020 рік кількість відвідувань до сімейних лікарів -14024 з них з приводу захворювань 10285 , а з профілактичною метою 3739.Закінчили лікування у сімейних лікарів -826 чоловік. Направлено до вузьких спеціалістів 488 чоловік , госпіталізовано до лікарень </w:t>
      </w:r>
      <w:r w:rsidRPr="00D5568E">
        <w:rPr>
          <w:rFonts w:ascii="Times New Roman" w:hAnsi="Times New Roman" w:cs="Times New Roman"/>
          <w:sz w:val="24"/>
          <w:szCs w:val="24"/>
          <w:lang w:val="en-US"/>
        </w:rPr>
        <w:t>II</w:t>
      </w:r>
      <w:r w:rsidRPr="00D5568E">
        <w:rPr>
          <w:rFonts w:ascii="Times New Roman" w:hAnsi="Times New Roman" w:cs="Times New Roman"/>
          <w:sz w:val="24"/>
          <w:szCs w:val="24"/>
        </w:rPr>
        <w:t>-</w:t>
      </w:r>
      <w:r w:rsidRPr="00D5568E">
        <w:rPr>
          <w:rFonts w:ascii="Times New Roman" w:hAnsi="Times New Roman" w:cs="Times New Roman"/>
          <w:sz w:val="24"/>
          <w:szCs w:val="24"/>
          <w:lang w:val="en-US"/>
        </w:rPr>
        <w:t>III</w:t>
      </w:r>
      <w:r w:rsidRPr="00D5568E">
        <w:rPr>
          <w:rFonts w:ascii="Times New Roman" w:hAnsi="Times New Roman" w:cs="Times New Roman"/>
          <w:sz w:val="24"/>
          <w:szCs w:val="24"/>
        </w:rPr>
        <w:t xml:space="preserve"> рівнів -159 </w:t>
      </w:r>
      <w:proofErr w:type="spellStart"/>
      <w:r w:rsidRPr="00D5568E">
        <w:rPr>
          <w:rFonts w:ascii="Times New Roman" w:hAnsi="Times New Roman" w:cs="Times New Roman"/>
          <w:sz w:val="24"/>
          <w:szCs w:val="24"/>
        </w:rPr>
        <w:t>чоловік</w:t>
      </w:r>
      <w:r w:rsidR="00C52AB2" w:rsidRPr="00D5568E">
        <w:rPr>
          <w:rFonts w:ascii="Times New Roman" w:hAnsi="Times New Roman" w:cs="Times New Roman"/>
          <w:sz w:val="24"/>
          <w:szCs w:val="24"/>
        </w:rPr>
        <w:t>.</w:t>
      </w:r>
      <w:r w:rsidRPr="00D5568E">
        <w:rPr>
          <w:rFonts w:ascii="Times New Roman" w:hAnsi="Times New Roman" w:cs="Times New Roman"/>
          <w:sz w:val="24"/>
          <w:szCs w:val="24"/>
        </w:rPr>
        <w:t>За</w:t>
      </w:r>
      <w:proofErr w:type="spellEnd"/>
      <w:r w:rsidRPr="00D5568E">
        <w:rPr>
          <w:rFonts w:ascii="Times New Roman" w:hAnsi="Times New Roman" w:cs="Times New Roman"/>
          <w:sz w:val="24"/>
          <w:szCs w:val="24"/>
        </w:rPr>
        <w:t xml:space="preserve"> 2020 рік в амбулаторії взято на диспансерний облік дорослих з анеміями -28 чоловік, дітей -6 чоловік. Всі обстеженні і проліковані. </w:t>
      </w:r>
      <w:proofErr w:type="spellStart"/>
      <w:r w:rsidRPr="00D5568E">
        <w:rPr>
          <w:rFonts w:ascii="Times New Roman" w:hAnsi="Times New Roman" w:cs="Times New Roman"/>
          <w:sz w:val="24"/>
          <w:szCs w:val="24"/>
        </w:rPr>
        <w:t>Пневмоній</w:t>
      </w:r>
      <w:proofErr w:type="spellEnd"/>
      <w:r w:rsidRPr="00D5568E">
        <w:rPr>
          <w:rFonts w:ascii="Times New Roman" w:hAnsi="Times New Roman" w:cs="Times New Roman"/>
          <w:sz w:val="24"/>
          <w:szCs w:val="24"/>
        </w:rPr>
        <w:t xml:space="preserve"> у дорослих зафіксовано-25 чоловік у дітей -2.Хворих з бронхіальною астмою на дільниці-14 чоловік з них 3 дітей. Одержують ліки вартість, яких підлягає відшкодуванню. Хворих з гіпертонією -843 , з них  вперше виявлених за 2020 рік- 12 чоловік. Ішемічна хвороба серця -589 чоловік вперше </w:t>
      </w:r>
      <w:r w:rsidRPr="00D5568E">
        <w:rPr>
          <w:rFonts w:ascii="Times New Roman" w:hAnsi="Times New Roman" w:cs="Times New Roman"/>
          <w:sz w:val="24"/>
          <w:szCs w:val="24"/>
        </w:rPr>
        <w:lastRenderedPageBreak/>
        <w:t>взятих на диспансерний облік 4 чоловіка .</w:t>
      </w:r>
      <w:proofErr w:type="spellStart"/>
      <w:r w:rsidRPr="00D5568E">
        <w:rPr>
          <w:rFonts w:ascii="Times New Roman" w:hAnsi="Times New Roman" w:cs="Times New Roman"/>
          <w:sz w:val="24"/>
          <w:szCs w:val="24"/>
        </w:rPr>
        <w:t>Цереброваскулярних</w:t>
      </w:r>
      <w:proofErr w:type="spellEnd"/>
      <w:r w:rsidRPr="00D5568E">
        <w:rPr>
          <w:rFonts w:ascii="Times New Roman" w:hAnsi="Times New Roman" w:cs="Times New Roman"/>
          <w:sz w:val="24"/>
          <w:szCs w:val="24"/>
        </w:rPr>
        <w:t xml:space="preserve"> </w:t>
      </w:r>
      <w:proofErr w:type="spellStart"/>
      <w:r w:rsidRPr="00D5568E">
        <w:rPr>
          <w:rFonts w:ascii="Times New Roman" w:hAnsi="Times New Roman" w:cs="Times New Roman"/>
          <w:sz w:val="24"/>
          <w:szCs w:val="24"/>
        </w:rPr>
        <w:t>хвороб</w:t>
      </w:r>
      <w:proofErr w:type="spellEnd"/>
      <w:r w:rsidRPr="00D5568E">
        <w:rPr>
          <w:rFonts w:ascii="Times New Roman" w:hAnsi="Times New Roman" w:cs="Times New Roman"/>
          <w:sz w:val="24"/>
          <w:szCs w:val="24"/>
        </w:rPr>
        <w:t xml:space="preserve"> – 212, інсультів у 2020 році -5. З виразкою шлунку та дванадцятипалої кишки-79 чоловік. Вперше взятих на облік - 4 чоловіка</w:t>
      </w:r>
      <w:r w:rsidR="006C67E3" w:rsidRPr="00D5568E">
        <w:rPr>
          <w:rFonts w:ascii="Times New Roman" w:hAnsi="Times New Roman" w:cs="Times New Roman"/>
          <w:sz w:val="24"/>
          <w:szCs w:val="24"/>
        </w:rPr>
        <w:t xml:space="preserve"> </w:t>
      </w:r>
      <w:r w:rsidRPr="00D5568E">
        <w:rPr>
          <w:rFonts w:ascii="Times New Roman" w:hAnsi="Times New Roman" w:cs="Times New Roman"/>
          <w:sz w:val="24"/>
          <w:szCs w:val="24"/>
        </w:rPr>
        <w:t>Хронічний гепатит -3 чоловіка з (+)-2 чоловіка.</w:t>
      </w:r>
    </w:p>
    <w:p w14:paraId="174DDC74" w14:textId="5576B838" w:rsidR="00346BC8" w:rsidRPr="00D5568E" w:rsidRDefault="00346BC8"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ЖКХ-8 чоловік , холецистит -20 чоловік. Хвороби підшлункової залози-11 чоловік .Інфекції нирок -7 чоловік.</w:t>
      </w:r>
    </w:p>
    <w:p w14:paraId="468631FB" w14:textId="5038C9C1" w:rsidR="00C52AB2" w:rsidRPr="00D5568E" w:rsidRDefault="00C52AB2"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 xml:space="preserve">Загальний вихід на інвалідність у 2019 році становить 18 осіб, у 2020 році- 3 особи. Видано  листків які засвідчують тимчасову непрацездатність громадян- 304  , закритих- 289. </w:t>
      </w:r>
    </w:p>
    <w:p w14:paraId="4336D11F" w14:textId="42FB32D0" w:rsidR="00346BC8" w:rsidRPr="00D5568E" w:rsidRDefault="00346BC8"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 xml:space="preserve">Виїзна планово-консультативна допомога </w:t>
      </w:r>
      <w:r w:rsidR="006C67E3" w:rsidRPr="00D5568E">
        <w:rPr>
          <w:rFonts w:ascii="Times New Roman" w:hAnsi="Times New Roman" w:cs="Times New Roman"/>
          <w:sz w:val="24"/>
          <w:szCs w:val="24"/>
        </w:rPr>
        <w:t>ліка</w:t>
      </w:r>
      <w:r w:rsidR="00C52AB2" w:rsidRPr="00D5568E">
        <w:rPr>
          <w:rFonts w:ascii="Times New Roman" w:hAnsi="Times New Roman" w:cs="Times New Roman"/>
          <w:sz w:val="24"/>
          <w:szCs w:val="24"/>
        </w:rPr>
        <w:t xml:space="preserve">рями сімейної медицини на </w:t>
      </w:r>
      <w:proofErr w:type="spellStart"/>
      <w:r w:rsidR="00C52AB2" w:rsidRPr="00D5568E">
        <w:rPr>
          <w:rFonts w:ascii="Times New Roman" w:hAnsi="Times New Roman" w:cs="Times New Roman"/>
          <w:sz w:val="24"/>
          <w:szCs w:val="24"/>
        </w:rPr>
        <w:t>ФАПи</w:t>
      </w:r>
      <w:proofErr w:type="spellEnd"/>
      <w:r w:rsidR="006C67E3" w:rsidRPr="00D5568E">
        <w:rPr>
          <w:rFonts w:ascii="Times New Roman" w:hAnsi="Times New Roman" w:cs="Times New Roman"/>
          <w:sz w:val="24"/>
          <w:szCs w:val="24"/>
        </w:rPr>
        <w:t xml:space="preserve"> Число виїздів-48, </w:t>
      </w:r>
      <w:proofErr w:type="spellStart"/>
      <w:r w:rsidR="00E471E6" w:rsidRPr="00D5568E">
        <w:rPr>
          <w:rFonts w:ascii="Times New Roman" w:hAnsi="Times New Roman" w:cs="Times New Roman"/>
          <w:sz w:val="24"/>
          <w:szCs w:val="24"/>
        </w:rPr>
        <w:t>проконсультовано</w:t>
      </w:r>
      <w:proofErr w:type="spellEnd"/>
      <w:r w:rsidR="006C67E3" w:rsidRPr="00D5568E">
        <w:rPr>
          <w:rFonts w:ascii="Times New Roman" w:hAnsi="Times New Roman" w:cs="Times New Roman"/>
          <w:sz w:val="24"/>
          <w:szCs w:val="24"/>
        </w:rPr>
        <w:t xml:space="preserve"> там хворих-1033, в тому числі дітей-465, підлітків -78.  </w:t>
      </w:r>
      <w:r w:rsidR="00645BA7" w:rsidRPr="00D5568E">
        <w:rPr>
          <w:rFonts w:ascii="Times New Roman" w:hAnsi="Times New Roman" w:cs="Times New Roman"/>
          <w:sz w:val="24"/>
          <w:szCs w:val="24"/>
        </w:rPr>
        <w:t>Прийнято фельдшерами на ФАПАх-6</w:t>
      </w:r>
      <w:r w:rsidR="006C67E3" w:rsidRPr="00D5568E">
        <w:rPr>
          <w:rFonts w:ascii="Times New Roman" w:hAnsi="Times New Roman" w:cs="Times New Roman"/>
          <w:sz w:val="24"/>
          <w:szCs w:val="24"/>
        </w:rPr>
        <w:t>523.Медична допомога фельдшерами вдом</w:t>
      </w:r>
      <w:r w:rsidR="00645BA7" w:rsidRPr="00D5568E">
        <w:rPr>
          <w:rFonts w:ascii="Times New Roman" w:hAnsi="Times New Roman" w:cs="Times New Roman"/>
          <w:sz w:val="24"/>
          <w:szCs w:val="24"/>
        </w:rPr>
        <w:t>а-18</w:t>
      </w:r>
      <w:r w:rsidR="006C67E3" w:rsidRPr="00D5568E">
        <w:rPr>
          <w:rFonts w:ascii="Times New Roman" w:hAnsi="Times New Roman" w:cs="Times New Roman"/>
          <w:sz w:val="24"/>
          <w:szCs w:val="24"/>
        </w:rPr>
        <w:t>85.В лабораторії КНП «</w:t>
      </w:r>
      <w:proofErr w:type="spellStart"/>
      <w:r w:rsidR="006C67E3" w:rsidRPr="00D5568E">
        <w:rPr>
          <w:rFonts w:ascii="Times New Roman" w:hAnsi="Times New Roman" w:cs="Times New Roman"/>
          <w:sz w:val="24"/>
          <w:szCs w:val="24"/>
        </w:rPr>
        <w:t>Музиківська</w:t>
      </w:r>
      <w:proofErr w:type="spellEnd"/>
      <w:r w:rsidR="006C67E3" w:rsidRPr="00D5568E">
        <w:rPr>
          <w:rFonts w:ascii="Times New Roman" w:hAnsi="Times New Roman" w:cs="Times New Roman"/>
          <w:sz w:val="24"/>
          <w:szCs w:val="24"/>
        </w:rPr>
        <w:t xml:space="preserve"> АЗПСМ» зроблено 15420 аналізів з них гематологічних -4132, біохімічних-4800, імуннологічних-62.За 2020 рік було зроблено 901 електрокардіограму.</w:t>
      </w:r>
    </w:p>
    <w:p w14:paraId="1CDC45D5" w14:textId="1900AEC2" w:rsidR="00E471E6" w:rsidRPr="00D5568E" w:rsidRDefault="00E471E6" w:rsidP="00645BA7">
      <w:pPr>
        <w:pStyle w:val="a5"/>
        <w:jc w:val="both"/>
        <w:rPr>
          <w:rFonts w:ascii="Times New Roman" w:hAnsi="Times New Roman" w:cs="Times New Roman"/>
          <w:sz w:val="24"/>
          <w:szCs w:val="24"/>
        </w:rPr>
      </w:pPr>
      <w:r w:rsidRPr="00D5568E">
        <w:rPr>
          <w:rFonts w:ascii="Times New Roman" w:hAnsi="Times New Roman" w:cs="Times New Roman"/>
          <w:sz w:val="24"/>
          <w:szCs w:val="24"/>
        </w:rPr>
        <w:t>Діяльність фізіотерапевтичного кабінету  за 2020 рік кількість осіб, які</w:t>
      </w:r>
    </w:p>
    <w:p w14:paraId="2F3D468F" w14:textId="76F438E5" w:rsidR="00321120" w:rsidRPr="00D216D9" w:rsidRDefault="00645BA7" w:rsidP="00645BA7">
      <w:pPr>
        <w:pStyle w:val="a5"/>
        <w:jc w:val="both"/>
        <w:rPr>
          <w:rFonts w:ascii="Times New Roman" w:hAnsi="Times New Roman" w:cs="Times New Roman"/>
          <w:sz w:val="24"/>
          <w:szCs w:val="24"/>
        </w:rPr>
      </w:pPr>
      <w:bookmarkStart w:id="0" w:name="_GoBack"/>
      <w:r w:rsidRPr="00D216D9">
        <w:rPr>
          <w:rFonts w:ascii="Times New Roman" w:hAnsi="Times New Roman" w:cs="Times New Roman"/>
          <w:sz w:val="24"/>
          <w:szCs w:val="24"/>
        </w:rPr>
        <w:t>з</w:t>
      </w:r>
      <w:r w:rsidR="00E471E6" w:rsidRPr="00D216D9">
        <w:rPr>
          <w:rFonts w:ascii="Times New Roman" w:hAnsi="Times New Roman" w:cs="Times New Roman"/>
          <w:sz w:val="24"/>
          <w:szCs w:val="24"/>
        </w:rPr>
        <w:t>акінчили лікування у ф</w:t>
      </w:r>
      <w:r w:rsidRPr="00D216D9">
        <w:rPr>
          <w:rFonts w:ascii="Times New Roman" w:hAnsi="Times New Roman" w:cs="Times New Roman"/>
          <w:sz w:val="24"/>
          <w:szCs w:val="24"/>
        </w:rPr>
        <w:t>ізіотерапевтичному кабінеті-594 і</w:t>
      </w:r>
      <w:r w:rsidR="00E471E6" w:rsidRPr="00D216D9">
        <w:rPr>
          <w:rFonts w:ascii="Times New Roman" w:hAnsi="Times New Roman" w:cs="Times New Roman"/>
          <w:sz w:val="24"/>
          <w:szCs w:val="24"/>
        </w:rPr>
        <w:t>з них-270 дітей. Відпущених процедур  всього -4222 .</w:t>
      </w:r>
    </w:p>
    <w:p w14:paraId="2D853DF5" w14:textId="4D51CC6C" w:rsidR="00316584" w:rsidRPr="00D216D9" w:rsidRDefault="00845AA7" w:rsidP="00D5568E">
      <w:pPr>
        <w:jc w:val="both"/>
        <w:rPr>
          <w:rFonts w:ascii="Times New Roman" w:hAnsi="Times New Roman" w:cs="Times New Roman"/>
          <w:sz w:val="24"/>
          <w:szCs w:val="24"/>
        </w:rPr>
      </w:pPr>
      <w:r w:rsidRPr="00D216D9">
        <w:rPr>
          <w:rFonts w:ascii="Times New Roman" w:hAnsi="Times New Roman" w:cs="Times New Roman"/>
          <w:sz w:val="24"/>
          <w:szCs w:val="24"/>
        </w:rPr>
        <w:t>Медичні працівники активно працюють над реалізацією лікарських засобів за електронним рецептом по Урядовій програмі  «Доступні ліки». Станом на 31.12.2020 року виписано 4223 електронних  рецептів для пацієнтів, які хворіють на гіпертонічну хворобу, цукровий діабет, бронхіальну астму та відпущено 22 рецепта  на відшкодування лікарських засобів згідно постанови 1303 за місцевою програмою.</w:t>
      </w:r>
      <w:bookmarkEnd w:id="0"/>
    </w:p>
    <w:sectPr w:rsidR="00316584" w:rsidRPr="00D216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497F"/>
    <w:multiLevelType w:val="hybridMultilevel"/>
    <w:tmpl w:val="E222F4F6"/>
    <w:lvl w:ilvl="0" w:tplc="7D221FF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8D"/>
    <w:rsid w:val="00047B8D"/>
    <w:rsid w:val="000E4B32"/>
    <w:rsid w:val="000E7710"/>
    <w:rsid w:val="00142FA4"/>
    <w:rsid w:val="0014653D"/>
    <w:rsid w:val="001A1ACC"/>
    <w:rsid w:val="001B6541"/>
    <w:rsid w:val="0031293C"/>
    <w:rsid w:val="00316584"/>
    <w:rsid w:val="00321120"/>
    <w:rsid w:val="00346BC8"/>
    <w:rsid w:val="004A3509"/>
    <w:rsid w:val="00594D16"/>
    <w:rsid w:val="005C36A9"/>
    <w:rsid w:val="00645BA7"/>
    <w:rsid w:val="00680B35"/>
    <w:rsid w:val="006C67E3"/>
    <w:rsid w:val="00753245"/>
    <w:rsid w:val="00845AA7"/>
    <w:rsid w:val="009D0182"/>
    <w:rsid w:val="009F039D"/>
    <w:rsid w:val="00A17E2F"/>
    <w:rsid w:val="00A87044"/>
    <w:rsid w:val="00AA0E0D"/>
    <w:rsid w:val="00B00171"/>
    <w:rsid w:val="00B36B87"/>
    <w:rsid w:val="00B62F34"/>
    <w:rsid w:val="00B91E46"/>
    <w:rsid w:val="00C52AB2"/>
    <w:rsid w:val="00D216D9"/>
    <w:rsid w:val="00D31453"/>
    <w:rsid w:val="00D5568E"/>
    <w:rsid w:val="00D74959"/>
    <w:rsid w:val="00D855B9"/>
    <w:rsid w:val="00E471E6"/>
    <w:rsid w:val="00E75C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EDDF"/>
  <w15:docId w15:val="{4ABF5874-CA2F-4A76-B64A-C2061F20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4D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594D16"/>
    <w:rPr>
      <w:b/>
      <w:bCs/>
    </w:rPr>
  </w:style>
  <w:style w:type="paragraph" w:styleId="a5">
    <w:name w:val="No Spacing"/>
    <w:uiPriority w:val="1"/>
    <w:qFormat/>
    <w:rsid w:val="00A17E2F"/>
    <w:pPr>
      <w:spacing w:after="0" w:line="240" w:lineRule="auto"/>
    </w:pPr>
  </w:style>
  <w:style w:type="paragraph" w:customStyle="1" w:styleId="docdata">
    <w:name w:val="docdata"/>
    <w:aliases w:val="docy,v5,14128,baiaagaaboqcaaad1taaaaxjmaaaaaaaaaaaaaaaaaaaaaaaaaaaaaaaaaaaaaaaaaaaaaaaaaaaaaaaaaaaaaaaaaaaaaaaaaaaaaaaaaaaaaaaaaaaaaaaaaaaaaaaaaaaaaaaaaaaaaaaaaaaaaaaaaaaaaaaaaaaaaaaaaaaaaaaaaaaaaaaaaaaaaaaaaaaaaaaaaaaaaaaaaaaaaaaaaaaaaaaaaaaaaa"/>
    <w:basedOn w:val="a"/>
    <w:rsid w:val="001A1A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D216D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1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548583">
      <w:bodyDiv w:val="1"/>
      <w:marLeft w:val="0"/>
      <w:marRight w:val="0"/>
      <w:marTop w:val="0"/>
      <w:marBottom w:val="0"/>
      <w:divBdr>
        <w:top w:val="none" w:sz="0" w:space="0" w:color="auto"/>
        <w:left w:val="none" w:sz="0" w:space="0" w:color="auto"/>
        <w:bottom w:val="none" w:sz="0" w:space="0" w:color="auto"/>
        <w:right w:val="none" w:sz="0" w:space="0" w:color="auto"/>
      </w:divBdr>
    </w:div>
    <w:div w:id="1399208897">
      <w:bodyDiv w:val="1"/>
      <w:marLeft w:val="0"/>
      <w:marRight w:val="0"/>
      <w:marTop w:val="0"/>
      <w:marBottom w:val="0"/>
      <w:divBdr>
        <w:top w:val="none" w:sz="0" w:space="0" w:color="auto"/>
        <w:left w:val="none" w:sz="0" w:space="0" w:color="auto"/>
        <w:bottom w:val="none" w:sz="0" w:space="0" w:color="auto"/>
        <w:right w:val="none" w:sz="0" w:space="0" w:color="auto"/>
      </w:divBdr>
    </w:div>
    <w:div w:id="178627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08D43-279B-4B8A-A759-D9D33176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REG-PC</dc:creator>
  <cp:lastModifiedBy>asus</cp:lastModifiedBy>
  <cp:revision>2</cp:revision>
  <cp:lastPrinted>2021-02-01T09:40:00Z</cp:lastPrinted>
  <dcterms:created xsi:type="dcterms:W3CDTF">2021-02-01T14:28:00Z</dcterms:created>
  <dcterms:modified xsi:type="dcterms:W3CDTF">2021-02-01T14:28:00Z</dcterms:modified>
</cp:coreProperties>
</file>