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34" w:rsidRDefault="002C74F3" w:rsidP="002C74F3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b/>
          <w:bCs/>
          <w:sz w:val="32"/>
          <w:szCs w:val="32"/>
          <w:lang w:val="uk-UA"/>
        </w:rPr>
      </w:pPr>
      <w:r w:rsidRPr="002C74F3">
        <w:rPr>
          <w:b/>
          <w:bCs/>
          <w:sz w:val="32"/>
          <w:szCs w:val="32"/>
          <w:lang w:val="uk-UA"/>
        </w:rPr>
        <w:t xml:space="preserve">Звіт роботи по Програмі </w:t>
      </w:r>
    </w:p>
    <w:p w:rsidR="002C74F3" w:rsidRPr="002C74F3" w:rsidRDefault="002C74F3" w:rsidP="002C74F3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b/>
          <w:bCs/>
          <w:sz w:val="32"/>
          <w:szCs w:val="32"/>
          <w:lang w:val="uk-UA"/>
        </w:rPr>
      </w:pPr>
      <w:r w:rsidRPr="002C74F3">
        <w:rPr>
          <w:b/>
          <w:bCs/>
          <w:sz w:val="32"/>
          <w:szCs w:val="32"/>
          <w:lang w:val="uk-UA"/>
        </w:rPr>
        <w:t xml:space="preserve">«Оздоровлення </w:t>
      </w:r>
      <w:r>
        <w:rPr>
          <w:b/>
          <w:bCs/>
          <w:sz w:val="32"/>
          <w:szCs w:val="32"/>
          <w:lang w:val="uk-UA"/>
        </w:rPr>
        <w:t>та</w:t>
      </w:r>
      <w:r w:rsidRPr="002C74F3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в</w:t>
      </w:r>
      <w:r w:rsidRPr="002C74F3">
        <w:rPr>
          <w:b/>
          <w:bCs/>
          <w:sz w:val="32"/>
          <w:szCs w:val="32"/>
          <w:lang w:val="uk-UA"/>
        </w:rPr>
        <w:t>ідпочинку дітей» за</w:t>
      </w:r>
      <w:r w:rsidR="002F4A60">
        <w:rPr>
          <w:b/>
          <w:bCs/>
          <w:sz w:val="32"/>
          <w:szCs w:val="32"/>
          <w:lang w:val="uk-UA"/>
        </w:rPr>
        <w:t xml:space="preserve"> І півріччя 2021 року</w:t>
      </w:r>
    </w:p>
    <w:p w:rsidR="00DF621A" w:rsidRDefault="0055707E" w:rsidP="00DF621A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  <w:lang w:val="uk-UA"/>
        </w:rPr>
      </w:pPr>
      <w:r w:rsidRPr="00DF621A">
        <w:rPr>
          <w:bCs/>
          <w:sz w:val="28"/>
          <w:szCs w:val="28"/>
          <w:lang w:val="uk-UA"/>
        </w:rPr>
        <w:t>Метою Програми є  організація</w:t>
      </w:r>
      <w:r w:rsidR="00AA1434">
        <w:rPr>
          <w:bCs/>
          <w:sz w:val="28"/>
          <w:szCs w:val="28"/>
          <w:lang w:val="uk-UA"/>
        </w:rPr>
        <w:t xml:space="preserve"> відпочинку дітей з</w:t>
      </w:r>
      <w:r w:rsidRPr="00DF621A">
        <w:rPr>
          <w:bCs/>
          <w:sz w:val="28"/>
          <w:szCs w:val="28"/>
          <w:lang w:val="uk-UA"/>
        </w:rPr>
        <w:t xml:space="preserve"> зони</w:t>
      </w:r>
      <w:r w:rsidR="00AA1434">
        <w:rPr>
          <w:bCs/>
          <w:sz w:val="28"/>
          <w:szCs w:val="28"/>
          <w:lang w:val="uk-UA"/>
        </w:rPr>
        <w:t xml:space="preserve"> антитерористичних дій</w:t>
      </w:r>
      <w:r w:rsidRPr="00DF621A">
        <w:rPr>
          <w:bCs/>
          <w:sz w:val="28"/>
          <w:szCs w:val="28"/>
          <w:lang w:val="uk-UA"/>
        </w:rPr>
        <w:t xml:space="preserve"> Донецької та Луганської областей в оздоровчих закладах Херсонської області на узбережжі Чорного і Азовського морів.</w:t>
      </w:r>
      <w:r w:rsidR="00DF621A">
        <w:rPr>
          <w:bCs/>
          <w:sz w:val="28"/>
          <w:szCs w:val="28"/>
          <w:lang w:val="uk-UA"/>
        </w:rPr>
        <w:t xml:space="preserve"> </w:t>
      </w:r>
      <w:r w:rsidR="00DF621A" w:rsidRPr="002C74F3">
        <w:rPr>
          <w:sz w:val="28"/>
          <w:szCs w:val="28"/>
          <w:lang w:val="uk-UA"/>
        </w:rPr>
        <w:t>Фінансування Програми здійснюється за рахунок коштів місцевого бюджету</w:t>
      </w:r>
      <w:r w:rsidR="00DF621A" w:rsidRPr="00DF621A">
        <w:rPr>
          <w:sz w:val="28"/>
          <w:szCs w:val="28"/>
          <w:lang w:val="uk-UA"/>
        </w:rPr>
        <w:t>.</w:t>
      </w:r>
    </w:p>
    <w:p w:rsidR="00DE5179" w:rsidRPr="007D02E8" w:rsidRDefault="00DE5179" w:rsidP="00DE5179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B3AAD">
        <w:rPr>
          <w:color w:val="000000"/>
          <w:sz w:val="28"/>
          <w:szCs w:val="28"/>
          <w:lang w:val="uk-UA"/>
        </w:rPr>
        <w:t xml:space="preserve">Виконання Програми дасть змогу збільшити </w:t>
      </w:r>
      <w:r w:rsidRPr="00CB3AAD">
        <w:rPr>
          <w:color w:val="000000"/>
          <w:sz w:val="28"/>
          <w:szCs w:val="28"/>
        </w:rPr>
        <w:t> </w:t>
      </w:r>
      <w:r w:rsidRPr="00CB3AAD">
        <w:rPr>
          <w:color w:val="000000"/>
          <w:sz w:val="28"/>
          <w:szCs w:val="28"/>
          <w:lang w:val="uk-UA"/>
        </w:rPr>
        <w:t xml:space="preserve">кількість дітей та учнівської молоді, </w:t>
      </w:r>
      <w:r w:rsidRPr="00CB3AAD">
        <w:rPr>
          <w:color w:val="000000"/>
          <w:sz w:val="28"/>
          <w:szCs w:val="28"/>
        </w:rPr>
        <w:t> </w:t>
      </w:r>
      <w:r w:rsidRPr="00CB3AAD">
        <w:rPr>
          <w:color w:val="000000"/>
          <w:sz w:val="28"/>
          <w:szCs w:val="28"/>
          <w:lang w:val="uk-UA"/>
        </w:rPr>
        <w:t xml:space="preserve">охоплених організованими </w:t>
      </w:r>
      <w:r w:rsidRPr="00CB3AAD">
        <w:rPr>
          <w:color w:val="000000"/>
          <w:sz w:val="28"/>
          <w:szCs w:val="28"/>
        </w:rPr>
        <w:t> </w:t>
      </w:r>
      <w:r w:rsidRPr="00CB3AAD">
        <w:rPr>
          <w:color w:val="000000"/>
          <w:sz w:val="28"/>
          <w:szCs w:val="28"/>
          <w:lang w:val="uk-UA"/>
        </w:rPr>
        <w:t>формами відпочинку та оздоровлення, перш за все дітей, які потребують особливої соціальної уваги та підтримки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</w:t>
      </w:r>
      <w:r w:rsidRPr="00610909">
        <w:rPr>
          <w:color w:val="000000"/>
          <w:sz w:val="28"/>
          <w:szCs w:val="28"/>
          <w:lang w:val="uk-UA"/>
        </w:rPr>
        <w:t xml:space="preserve">оздоровлення дітей </w:t>
      </w:r>
      <w:r w:rsidRPr="00610909">
        <w:rPr>
          <w:rFonts w:eastAsia="Calibri"/>
          <w:sz w:val="28"/>
          <w:szCs w:val="28"/>
          <w:lang w:val="uk-UA" w:eastAsia="en-US"/>
        </w:rPr>
        <w:t>з Луганської та Донецької областей.</w:t>
      </w:r>
    </w:p>
    <w:p w:rsidR="00DE5179" w:rsidRPr="00DF621A" w:rsidRDefault="00DE5179" w:rsidP="00DF621A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bCs/>
          <w:sz w:val="28"/>
          <w:szCs w:val="28"/>
          <w:lang w:val="uk-UA"/>
        </w:rPr>
      </w:pPr>
    </w:p>
    <w:p w:rsidR="00DF621A" w:rsidRPr="00DF621A" w:rsidRDefault="00DF621A" w:rsidP="00AD4984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b/>
          <w:sz w:val="28"/>
          <w:szCs w:val="28"/>
          <w:lang w:val="uk-UA"/>
        </w:rPr>
      </w:pPr>
      <w:r w:rsidRPr="00DF621A">
        <w:rPr>
          <w:b/>
          <w:sz w:val="28"/>
          <w:szCs w:val="28"/>
          <w:lang w:val="uk-UA"/>
        </w:rPr>
        <w:t xml:space="preserve">Заходи з реалізації </w:t>
      </w:r>
      <w:r w:rsidR="006F67E1">
        <w:rPr>
          <w:b/>
          <w:sz w:val="28"/>
          <w:szCs w:val="28"/>
          <w:lang w:val="uk-UA"/>
        </w:rPr>
        <w:t xml:space="preserve"> </w:t>
      </w:r>
      <w:r w:rsidRPr="00DF621A">
        <w:rPr>
          <w:b/>
          <w:sz w:val="28"/>
          <w:szCs w:val="28"/>
          <w:lang w:val="uk-UA"/>
        </w:rPr>
        <w:t>Програми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042"/>
        <w:gridCol w:w="1932"/>
        <w:gridCol w:w="1477"/>
        <w:gridCol w:w="1919"/>
        <w:gridCol w:w="2127"/>
      </w:tblGrid>
      <w:tr w:rsidR="00DF621A" w:rsidRPr="00DF621A" w:rsidTr="00DF621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3№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Обсяг фінансування,</w:t>
            </w:r>
          </w:p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F621A">
              <w:rPr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Pr="00DF621A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 xml:space="preserve">Очікуваний результат </w:t>
            </w:r>
          </w:p>
        </w:tc>
      </w:tr>
      <w:tr w:rsidR="00DF621A" w:rsidRPr="00DF621A" w:rsidTr="00DF621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6F67E1" w:rsidP="006F67E1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Придбання путівок 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>в заклади оздоровлення Херсонської області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AA1434" w:rsidP="00AA1434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Відділ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 xml:space="preserve"> освіти та гуманітарного розвитку</w:t>
            </w:r>
            <w:r>
              <w:rPr>
                <w:bCs/>
                <w:sz w:val="28"/>
                <w:szCs w:val="28"/>
                <w:lang w:val="uk-UA"/>
              </w:rPr>
              <w:t xml:space="preserve"> Музиківської сільської ради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 xml:space="preserve">управління освіти і 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>науки Херсонської обласної державної адміністрації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2F4A60" w:rsidP="006F67E1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Червень-серпень 2021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Default="002F4A60" w:rsidP="00212FB3">
            <w:pPr>
              <w:pStyle w:val="a3"/>
              <w:spacing w:before="0" w:beforeAutospacing="0" w:after="150" w:afterAutospacing="0"/>
              <w:ind w:firstLine="4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  <w:r w:rsidR="009A5435">
              <w:rPr>
                <w:bCs/>
                <w:sz w:val="28"/>
                <w:szCs w:val="28"/>
                <w:lang w:val="uk-UA"/>
              </w:rPr>
              <w:t>, 000</w:t>
            </w:r>
            <w:r w:rsidR="00212FB3">
              <w:rPr>
                <w:bCs/>
                <w:sz w:val="28"/>
                <w:szCs w:val="28"/>
                <w:lang w:val="uk-UA"/>
              </w:rPr>
              <w:t>.</w:t>
            </w:r>
          </w:p>
          <w:p w:rsidR="00212FB3" w:rsidRDefault="00212FB3" w:rsidP="00212FB3">
            <w:pPr>
              <w:pStyle w:val="a3"/>
              <w:spacing w:before="0" w:beforeAutospacing="0" w:after="150" w:afterAutospacing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 них використано –</w:t>
            </w:r>
            <w:r w:rsidR="00AA1434">
              <w:rPr>
                <w:bCs/>
                <w:sz w:val="28"/>
                <w:szCs w:val="28"/>
                <w:lang w:val="uk-UA"/>
              </w:rPr>
              <w:t xml:space="preserve"> 0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212FB3" w:rsidRPr="00DF621A" w:rsidRDefault="00212FB3" w:rsidP="00212FB3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AA1434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 xml:space="preserve">Забезпечення літнього відпочинку та здоровлення  </w:t>
            </w:r>
            <w:r w:rsidR="00AA1434">
              <w:rPr>
                <w:bCs/>
                <w:sz w:val="28"/>
                <w:szCs w:val="28"/>
                <w:lang w:val="uk-UA"/>
              </w:rPr>
              <w:t>школярів з Донець</w:t>
            </w:r>
            <w:r w:rsidRPr="00DF621A">
              <w:rPr>
                <w:bCs/>
                <w:sz w:val="28"/>
                <w:szCs w:val="28"/>
                <w:lang w:val="uk-UA"/>
              </w:rPr>
              <w:t xml:space="preserve">кої та Луганської областей </w:t>
            </w:r>
          </w:p>
        </w:tc>
      </w:tr>
    </w:tbl>
    <w:p w:rsidR="0055707E" w:rsidRPr="00DF621A" w:rsidRDefault="0055707E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5179" w:rsidRDefault="00DE5179" w:rsidP="00DE5179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76AA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Охопити організованими формами відпочинку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пришкільних таборах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2021 році планувалося</w:t>
      </w:r>
      <w:r w:rsidRPr="00776AA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перш за все дітей із сімей, які потребують особливої соціальної уваги та підтримки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:rsidR="00DE5179" w:rsidRPr="008E45B1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6 дітей</w:t>
      </w:r>
      <w:r w:rsidRPr="008E4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179" w:rsidRPr="008E45B1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  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дітей-інвалідів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здатних до самообслуговування – 8 дітей</w:t>
      </w:r>
      <w:r w:rsidRPr="008E4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179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</w:t>
      </w:r>
      <w:r w:rsidRPr="00A829EF">
        <w:rPr>
          <w:rFonts w:ascii="Times New Roman" w:hAnsi="Times New Roman" w:cs="Times New Roman"/>
          <w:sz w:val="28"/>
          <w:szCs w:val="28"/>
          <w:lang w:val="uk-UA"/>
        </w:rPr>
        <w:t>дітей з малозабезпечени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сімей,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які</w:t>
      </w:r>
      <w:proofErr w:type="spellEnd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відповідно</w:t>
      </w:r>
      <w:proofErr w:type="spellEnd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до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законодавства</w:t>
      </w:r>
      <w:proofErr w:type="spellEnd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одержують</w:t>
      </w:r>
      <w:proofErr w:type="spellEnd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державну</w:t>
      </w:r>
      <w:proofErr w:type="spellEnd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соціальну</w:t>
      </w:r>
      <w:proofErr w:type="spellEnd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D68F6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допомогу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uk-UA"/>
        </w:rPr>
        <w:t xml:space="preserve">як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малозабезпечен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uk-UA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сім’я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5 дітей</w:t>
      </w:r>
      <w:r w:rsidRPr="008E4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179" w:rsidRPr="008E45B1" w:rsidRDefault="00DE5179" w:rsidP="00DE5179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учасників АТО </w:t>
      </w:r>
      <w:r w:rsidRPr="00FC3F66">
        <w:rPr>
          <w:rFonts w:ascii="Times New Roman" w:hAnsi="Times New Roman" w:cs="Times New Roman"/>
          <w:sz w:val="28"/>
          <w:szCs w:val="28"/>
          <w:lang w:val="uk-UA"/>
        </w:rPr>
        <w:t>один із батьків яких загинув(пропав безвісти)</w:t>
      </w:r>
      <w:r>
        <w:rPr>
          <w:rFonts w:ascii="Times New Roman" w:hAnsi="Times New Roman" w:cs="Times New Roman"/>
          <w:sz w:val="28"/>
          <w:szCs w:val="28"/>
          <w:lang w:val="uk-UA"/>
        </w:rPr>
        <w:t>, отримав поранення чи каліцтво</w:t>
      </w:r>
      <w:r w:rsidRPr="00FC3F66">
        <w:rPr>
          <w:rFonts w:ascii="Times New Roman" w:hAnsi="Times New Roman" w:cs="Times New Roman"/>
          <w:sz w:val="28"/>
          <w:szCs w:val="28"/>
          <w:lang w:val="uk-UA"/>
        </w:rPr>
        <w:t xml:space="preserve"> у районі проведення антитерористичних операцій, бойових дій чи збройних конфліктів або помер внаслідок </w:t>
      </w:r>
      <w:r w:rsidRPr="00FC3F66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 , одержаного у період учас</w:t>
      </w:r>
      <w:r>
        <w:rPr>
          <w:rFonts w:ascii="Times New Roman" w:hAnsi="Times New Roman" w:cs="Times New Roman"/>
          <w:sz w:val="28"/>
          <w:szCs w:val="28"/>
          <w:lang w:val="uk-UA"/>
        </w:rPr>
        <w:t>ті в антитерористичній операції – 0 дітей;</w:t>
      </w:r>
    </w:p>
    <w:p w:rsidR="00DE5179" w:rsidRPr="008E45B1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  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19 дітей</w:t>
      </w:r>
      <w:r w:rsidRPr="008E4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179" w:rsidRPr="008E45B1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  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на диспансерному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119 дітей</w:t>
      </w:r>
      <w:r w:rsidRPr="008E4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179" w:rsidRPr="008E45B1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талановитих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обдарованих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переможці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призери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всеукраїнських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обласних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олімпіад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конкурсів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фестивалів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змагань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спартакіад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відмінники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лідери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дитячих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6 дітей</w:t>
      </w:r>
      <w:r w:rsidRPr="008E4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5179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   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внутрішньо-переміщених осіб – 2;</w:t>
      </w:r>
    </w:p>
    <w:p w:rsidR="00DE5179" w:rsidRDefault="00DE5179" w:rsidP="00DE5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дітей, сім</w:t>
      </w:r>
      <w:r w:rsidRPr="00B75914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яких опинилися в складних життєвих обставинах – 1;</w:t>
      </w:r>
    </w:p>
    <w:p w:rsidR="00DE5179" w:rsidRPr="00C8307A" w:rsidRDefault="00DE5179" w:rsidP="00C830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дітей з багатодітних родин – 105.</w:t>
      </w:r>
    </w:p>
    <w:p w:rsidR="00AD4984" w:rsidRDefault="00AD4984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</w:t>
      </w:r>
      <w:r w:rsidR="00596C60">
        <w:rPr>
          <w:rFonts w:ascii="Times New Roman" w:hAnsi="Times New Roman" w:cs="Times New Roman"/>
          <w:sz w:val="28"/>
          <w:szCs w:val="28"/>
          <w:lang w:val="uk-UA"/>
        </w:rPr>
        <w:t>ідпочинок школярів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пришкільних таборах</w:t>
      </w:r>
      <w:r w:rsidR="00C8307A">
        <w:rPr>
          <w:rFonts w:ascii="Times New Roman" w:hAnsi="Times New Roman" w:cs="Times New Roman"/>
          <w:sz w:val="28"/>
          <w:szCs w:val="28"/>
          <w:lang w:val="uk-UA"/>
        </w:rPr>
        <w:t xml:space="preserve"> на 2021 рік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заплановано:</w:t>
      </w:r>
    </w:p>
    <w:p w:rsidR="00AD4984" w:rsidRDefault="00AD4984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F4A60">
        <w:rPr>
          <w:rFonts w:ascii="Times New Roman" w:hAnsi="Times New Roman" w:cs="Times New Roman"/>
          <w:sz w:val="28"/>
          <w:szCs w:val="28"/>
          <w:lang w:val="uk-UA"/>
        </w:rPr>
        <w:t>105, 000</w:t>
      </w:r>
      <w:r w:rsidR="009A5435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(на 180 дітей);</w:t>
      </w:r>
    </w:p>
    <w:p w:rsidR="009A5435" w:rsidRDefault="009A5435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використано: - 0.</w:t>
      </w:r>
    </w:p>
    <w:p w:rsidR="008E3CB1" w:rsidRDefault="00105824" w:rsidP="001058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A5435"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обмежувальними заходами 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запобігання поширенню гострої респіраторної хвороби </w:t>
      </w:r>
      <w:r w:rsidRPr="0010582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 – 19, спричиненої </w:t>
      </w:r>
      <w:proofErr w:type="spellStart"/>
      <w:r w:rsidRPr="00105824">
        <w:rPr>
          <w:rFonts w:ascii="Times New Roman" w:hAnsi="Times New Roman" w:cs="Times New Roman"/>
          <w:sz w:val="28"/>
          <w:szCs w:val="28"/>
          <w:lang w:val="uk-UA"/>
        </w:rPr>
        <w:t>короновірусом</w:t>
      </w:r>
      <w:proofErr w:type="spellEnd"/>
      <w:r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824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5824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40A8"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140A8">
        <w:rPr>
          <w:rFonts w:ascii="Times New Roman" w:hAnsi="Times New Roman" w:cs="Times New Roman"/>
          <w:sz w:val="28"/>
          <w:szCs w:val="28"/>
          <w:lang w:val="uk-UA"/>
        </w:rPr>
        <w:t xml:space="preserve">громади відпочинок дітей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пришкільних таборах не </w:t>
      </w:r>
      <w:r w:rsidR="002140A8">
        <w:rPr>
          <w:rFonts w:ascii="Times New Roman" w:hAnsi="Times New Roman" w:cs="Times New Roman"/>
          <w:sz w:val="28"/>
          <w:szCs w:val="28"/>
          <w:lang w:val="uk-UA"/>
        </w:rPr>
        <w:t>здійснювався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3B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3BC1" w:rsidRPr="00F13BC1" w:rsidRDefault="00F13BC1" w:rsidP="00FF48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липень – серпень заплановано оздоровлення 2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>, батьки яких є</w:t>
      </w:r>
      <w:r w:rsidR="00FF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872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8E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45B1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>. Путівки</w:t>
      </w:r>
      <w:r w:rsidR="005A17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державні кошти</w:t>
      </w:r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надає управління соціального захисту </w:t>
      </w:r>
      <w:proofErr w:type="spellStart"/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>Білозерської</w:t>
      </w:r>
      <w:proofErr w:type="spellEnd"/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районої</w:t>
      </w:r>
      <w:proofErr w:type="spellEnd"/>
      <w:r w:rsidR="00FF4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державної адміністрації Херсонської області</w:t>
      </w:r>
      <w:r w:rsidR="005A17C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F4872" w:rsidRPr="00FF4872">
        <w:rPr>
          <w:lang w:val="uk-UA"/>
        </w:rPr>
        <w:t xml:space="preserve"> </w:t>
      </w:r>
    </w:p>
    <w:sectPr w:rsidR="00F13BC1" w:rsidRPr="00F13BC1" w:rsidSect="008A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6C60"/>
    <w:rsid w:val="00105824"/>
    <w:rsid w:val="00212FB3"/>
    <w:rsid w:val="002140A8"/>
    <w:rsid w:val="00224444"/>
    <w:rsid w:val="002C74F3"/>
    <w:rsid w:val="002F4A60"/>
    <w:rsid w:val="0055707E"/>
    <w:rsid w:val="00596C60"/>
    <w:rsid w:val="005A17C7"/>
    <w:rsid w:val="00686A16"/>
    <w:rsid w:val="006C3CE0"/>
    <w:rsid w:val="006F67E1"/>
    <w:rsid w:val="007E23FE"/>
    <w:rsid w:val="008A0A37"/>
    <w:rsid w:val="008E3CB1"/>
    <w:rsid w:val="00927BB2"/>
    <w:rsid w:val="009620F9"/>
    <w:rsid w:val="009A5435"/>
    <w:rsid w:val="00AA1434"/>
    <w:rsid w:val="00AD4984"/>
    <w:rsid w:val="00C8307A"/>
    <w:rsid w:val="00DE5179"/>
    <w:rsid w:val="00DF621A"/>
    <w:rsid w:val="00F13BC1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CE80"/>
  <w15:docId w15:val="{065FE659-E272-457F-B2D5-833B97AB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DF6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E5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22</cp:revision>
  <dcterms:created xsi:type="dcterms:W3CDTF">2020-01-20T11:37:00Z</dcterms:created>
  <dcterms:modified xsi:type="dcterms:W3CDTF">2021-07-06T07:47:00Z</dcterms:modified>
</cp:coreProperties>
</file>