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76D" w:rsidRDefault="00ED67D2">
      <w:pPr>
        <w:rPr>
          <w:rFonts w:cstheme="minorHAnsi"/>
          <w:b/>
          <w:sz w:val="24"/>
          <w:szCs w:val="24"/>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9.4pt;margin-top:-48.9pt;width:640.3pt;height:54pt;z-index:-251655168;mso-position-horizontal-relative:text;mso-position-vertical-relative:text">
            <v:imagedata r:id="rId8" o:title="2"/>
          </v:shape>
        </w:pict>
      </w:r>
    </w:p>
    <w:p w:rsidR="006D176D" w:rsidRDefault="006D176D" w:rsidP="006D176D">
      <w:pPr>
        <w:jc w:val="center"/>
        <w:rPr>
          <w:rFonts w:cstheme="minorHAnsi"/>
          <w:b/>
          <w:color w:val="006ECC"/>
          <w:sz w:val="72"/>
          <w:szCs w:val="72"/>
          <w:lang w:val="ru-RU"/>
        </w:rPr>
      </w:pPr>
    </w:p>
    <w:p w:rsidR="006D176D" w:rsidRDefault="006D176D" w:rsidP="006D176D">
      <w:pPr>
        <w:jc w:val="center"/>
        <w:rPr>
          <w:rFonts w:cstheme="minorHAnsi"/>
          <w:b/>
          <w:color w:val="006ECC"/>
          <w:sz w:val="72"/>
          <w:szCs w:val="72"/>
          <w:lang w:val="ru-RU"/>
        </w:rPr>
      </w:pPr>
    </w:p>
    <w:p w:rsidR="006D176D" w:rsidRDefault="006D176D" w:rsidP="006D176D">
      <w:pPr>
        <w:jc w:val="center"/>
        <w:rPr>
          <w:rFonts w:cstheme="minorHAnsi"/>
          <w:b/>
          <w:color w:val="006ECC"/>
          <w:sz w:val="72"/>
          <w:szCs w:val="72"/>
          <w:lang w:val="ru-RU"/>
        </w:rPr>
      </w:pPr>
      <w:r w:rsidRPr="006D176D">
        <w:rPr>
          <w:rFonts w:cstheme="minorHAnsi"/>
          <w:b/>
          <w:noProof/>
          <w:color w:val="006ECC"/>
          <w:sz w:val="72"/>
          <w:szCs w:val="72"/>
          <w:lang w:val="ru-RU" w:eastAsia="ru-RU"/>
        </w:rPr>
        <w:drawing>
          <wp:inline distT="0" distB="0" distL="0" distR="0">
            <wp:extent cx="4162425" cy="2143125"/>
            <wp:effectExtent l="0" t="0" r="9525" b="9525"/>
            <wp:docPr id="1" name="Рисунок 1" descr="C:\Users\asus\Desktop\САЙТ\лого\Логотип\Елементи для Канви\Логотип\Бренд бу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САЙТ\лого\Логотип\Елементи для Канви\Логотип\Бренд бу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2425" cy="2143125"/>
                    </a:xfrm>
                    <a:prstGeom prst="rect">
                      <a:avLst/>
                    </a:prstGeom>
                    <a:noFill/>
                    <a:ln>
                      <a:noFill/>
                    </a:ln>
                  </pic:spPr>
                </pic:pic>
              </a:graphicData>
            </a:graphic>
          </wp:inline>
        </w:drawing>
      </w:r>
    </w:p>
    <w:p w:rsidR="006D176D" w:rsidRDefault="006D176D" w:rsidP="006D176D">
      <w:pPr>
        <w:jc w:val="center"/>
        <w:rPr>
          <w:rFonts w:cstheme="minorHAnsi"/>
          <w:b/>
          <w:color w:val="006ECC"/>
          <w:sz w:val="64"/>
          <w:szCs w:val="64"/>
          <w:lang w:val="ru-RU"/>
        </w:rPr>
      </w:pPr>
    </w:p>
    <w:p w:rsidR="006D176D" w:rsidRPr="006D176D" w:rsidRDefault="006D176D" w:rsidP="006D176D">
      <w:pPr>
        <w:jc w:val="center"/>
        <w:rPr>
          <w:rFonts w:cstheme="minorHAnsi"/>
          <w:b/>
          <w:color w:val="006ECC"/>
          <w:sz w:val="64"/>
          <w:szCs w:val="64"/>
          <w:lang w:val="ru-RU"/>
        </w:rPr>
      </w:pPr>
      <w:r w:rsidRPr="006D176D">
        <w:rPr>
          <w:rFonts w:cstheme="minorHAnsi"/>
          <w:b/>
          <w:color w:val="006ECC"/>
          <w:sz w:val="64"/>
          <w:szCs w:val="64"/>
          <w:lang w:val="ru-RU"/>
        </w:rPr>
        <w:t>ІТ СТРАТЕГІЯ</w:t>
      </w:r>
    </w:p>
    <w:p w:rsidR="006D176D" w:rsidRPr="006D176D" w:rsidRDefault="006D176D" w:rsidP="006D176D">
      <w:pPr>
        <w:jc w:val="center"/>
        <w:rPr>
          <w:rFonts w:cstheme="minorHAnsi"/>
          <w:b/>
          <w:color w:val="006ECC"/>
          <w:sz w:val="64"/>
          <w:szCs w:val="64"/>
          <w:lang w:val="ru-RU"/>
        </w:rPr>
      </w:pPr>
      <w:r w:rsidRPr="006D176D">
        <w:rPr>
          <w:rFonts w:cstheme="minorHAnsi"/>
          <w:b/>
          <w:color w:val="006ECC"/>
          <w:sz w:val="64"/>
          <w:szCs w:val="64"/>
          <w:lang w:val="ru-RU"/>
        </w:rPr>
        <w:t>Музиківської ОТГ</w:t>
      </w:r>
    </w:p>
    <w:p w:rsidR="0081523E" w:rsidRPr="006D176D" w:rsidRDefault="00ED67D2" w:rsidP="006D176D">
      <w:pPr>
        <w:jc w:val="center"/>
        <w:rPr>
          <w:rFonts w:cstheme="minorHAnsi"/>
          <w:b/>
          <w:sz w:val="72"/>
          <w:szCs w:val="72"/>
          <w:lang w:val="ru-RU"/>
        </w:rPr>
      </w:pPr>
      <w:r>
        <w:rPr>
          <w:noProof/>
          <w:sz w:val="72"/>
          <w:szCs w:val="72"/>
        </w:rPr>
        <w:pict>
          <v:shape id="_x0000_s1026" type="#_x0000_t75" style="position:absolute;left:0;text-align:left;margin-left:-78.55pt;margin-top:237.75pt;width:619.45pt;height:38.25pt;z-index:-251657216;mso-position-horizontal-relative:text;mso-position-vertical-relative:text">
            <v:imagedata r:id="rId10" o:title="1"/>
          </v:shape>
        </w:pict>
      </w:r>
      <w:r w:rsidR="0081523E" w:rsidRPr="006D176D">
        <w:rPr>
          <w:rFonts w:cstheme="minorHAnsi"/>
          <w:b/>
          <w:sz w:val="72"/>
          <w:szCs w:val="72"/>
          <w:lang w:val="ru-RU"/>
        </w:rPr>
        <w:br w:type="page"/>
      </w:r>
    </w:p>
    <w:p w:rsidR="0081523E" w:rsidRDefault="0081523E" w:rsidP="0081523E">
      <w:pPr>
        <w:shd w:val="clear" w:color="auto" w:fill="FFFFFF" w:themeFill="background1"/>
        <w:spacing w:after="0" w:line="24" w:lineRule="atLeast"/>
        <w:rPr>
          <w:rFonts w:cstheme="minorHAnsi"/>
          <w:b/>
          <w:sz w:val="24"/>
          <w:szCs w:val="24"/>
          <w:lang w:val="ru-RU"/>
        </w:rPr>
      </w:pPr>
    </w:p>
    <w:p w:rsidR="009670C4" w:rsidRPr="00FD3F29" w:rsidRDefault="009670C4" w:rsidP="00544938">
      <w:pPr>
        <w:shd w:val="clear" w:color="auto" w:fill="006ECC"/>
        <w:spacing w:after="0" w:line="24" w:lineRule="atLeast"/>
        <w:rPr>
          <w:rFonts w:cstheme="minorHAnsi"/>
          <w:b/>
          <w:color w:val="FFFFFF" w:themeColor="background1"/>
          <w:sz w:val="24"/>
          <w:szCs w:val="24"/>
          <w:lang w:val="ru-RU"/>
        </w:rPr>
      </w:pPr>
      <w:r w:rsidRPr="00FD3F29">
        <w:rPr>
          <w:rFonts w:cstheme="minorHAnsi"/>
          <w:b/>
          <w:color w:val="FFFFFF" w:themeColor="background1"/>
          <w:sz w:val="24"/>
          <w:szCs w:val="24"/>
          <w:lang w:val="ru-RU"/>
        </w:rPr>
        <w:t>ВСТУП</w:t>
      </w:r>
    </w:p>
    <w:p w:rsidR="009670C4" w:rsidRPr="00544938" w:rsidRDefault="009670C4" w:rsidP="00544938">
      <w:pPr>
        <w:spacing w:after="0" w:line="24" w:lineRule="atLeast"/>
        <w:rPr>
          <w:rFonts w:cstheme="minorHAnsi"/>
          <w:sz w:val="24"/>
          <w:szCs w:val="24"/>
          <w:lang w:val="ru-RU"/>
        </w:rPr>
      </w:pPr>
    </w:p>
    <w:p w:rsidR="009670C4" w:rsidRPr="00544938" w:rsidRDefault="009670C4" w:rsidP="00544938">
      <w:pPr>
        <w:spacing w:after="0" w:line="24" w:lineRule="atLeast"/>
        <w:jc w:val="both"/>
        <w:rPr>
          <w:rFonts w:cstheme="minorHAnsi"/>
          <w:sz w:val="24"/>
          <w:szCs w:val="24"/>
          <w:lang w:val="ru-RU"/>
        </w:rPr>
      </w:pPr>
      <w:r w:rsidRPr="00544938">
        <w:rPr>
          <w:rFonts w:cstheme="minorHAnsi"/>
          <w:sz w:val="24"/>
          <w:szCs w:val="24"/>
          <w:lang w:val="ru-RU"/>
        </w:rPr>
        <w:t>ІТ-</w:t>
      </w:r>
      <w:proofErr w:type="spellStart"/>
      <w:r w:rsidRPr="00544938">
        <w:rPr>
          <w:rFonts w:cstheme="minorHAnsi"/>
          <w:sz w:val="24"/>
          <w:szCs w:val="24"/>
          <w:lang w:val="ru-RU"/>
        </w:rPr>
        <w:t>стратегія</w:t>
      </w:r>
      <w:proofErr w:type="spellEnd"/>
      <w:r w:rsidRPr="00544938">
        <w:rPr>
          <w:rFonts w:cstheme="minorHAnsi"/>
          <w:sz w:val="24"/>
          <w:szCs w:val="24"/>
          <w:lang w:val="ru-RU"/>
        </w:rPr>
        <w:t xml:space="preserve"> - </w:t>
      </w:r>
      <w:proofErr w:type="spellStart"/>
      <w:r w:rsidRPr="00544938">
        <w:rPr>
          <w:rFonts w:cstheme="minorHAnsi"/>
          <w:sz w:val="24"/>
          <w:szCs w:val="24"/>
          <w:lang w:val="ru-RU"/>
        </w:rPr>
        <w:t>це</w:t>
      </w:r>
      <w:proofErr w:type="spellEnd"/>
      <w:r w:rsidRPr="00544938">
        <w:rPr>
          <w:rFonts w:cstheme="minorHAnsi"/>
          <w:sz w:val="24"/>
          <w:szCs w:val="24"/>
          <w:lang w:val="ru-RU"/>
        </w:rPr>
        <w:t xml:space="preserve"> </w:t>
      </w:r>
      <w:proofErr w:type="spellStart"/>
      <w:r w:rsidRPr="00544938">
        <w:rPr>
          <w:rFonts w:cstheme="minorHAnsi"/>
          <w:sz w:val="24"/>
          <w:szCs w:val="24"/>
          <w:lang w:val="ru-RU"/>
        </w:rPr>
        <w:t>сценарій</w:t>
      </w:r>
      <w:proofErr w:type="spellEnd"/>
      <w:r w:rsidRPr="00544938">
        <w:rPr>
          <w:rFonts w:cstheme="minorHAnsi"/>
          <w:sz w:val="24"/>
          <w:szCs w:val="24"/>
          <w:lang w:val="ru-RU"/>
        </w:rPr>
        <w:t xml:space="preserve">, за </w:t>
      </w:r>
      <w:proofErr w:type="spellStart"/>
      <w:r w:rsidRPr="00544938">
        <w:rPr>
          <w:rFonts w:cstheme="minorHAnsi"/>
          <w:sz w:val="24"/>
          <w:szCs w:val="24"/>
          <w:lang w:val="ru-RU"/>
        </w:rPr>
        <w:t>яким</w:t>
      </w:r>
      <w:proofErr w:type="spellEnd"/>
      <w:r w:rsidRPr="00544938">
        <w:rPr>
          <w:rFonts w:cstheme="minorHAnsi"/>
          <w:sz w:val="24"/>
          <w:szCs w:val="24"/>
          <w:lang w:val="ru-RU"/>
        </w:rPr>
        <w:t xml:space="preserve"> </w:t>
      </w:r>
      <w:proofErr w:type="spellStart"/>
      <w:r w:rsidRPr="00544938">
        <w:rPr>
          <w:rFonts w:cstheme="minorHAnsi"/>
          <w:sz w:val="24"/>
          <w:szCs w:val="24"/>
          <w:lang w:val="ru-RU"/>
        </w:rPr>
        <w:t>пропонується</w:t>
      </w:r>
      <w:proofErr w:type="spellEnd"/>
      <w:r w:rsidRPr="00544938">
        <w:rPr>
          <w:rFonts w:cstheme="minorHAnsi"/>
          <w:sz w:val="24"/>
          <w:szCs w:val="24"/>
          <w:lang w:val="ru-RU"/>
        </w:rPr>
        <w:t xml:space="preserve"> </w:t>
      </w:r>
      <w:proofErr w:type="spellStart"/>
      <w:r w:rsidRPr="00544938">
        <w:rPr>
          <w:rFonts w:cstheme="minorHAnsi"/>
          <w:sz w:val="24"/>
          <w:szCs w:val="24"/>
          <w:lang w:val="ru-RU"/>
        </w:rPr>
        <w:t>розвивати</w:t>
      </w:r>
      <w:proofErr w:type="spellEnd"/>
      <w:r w:rsidRPr="00544938">
        <w:rPr>
          <w:rFonts w:cstheme="minorHAnsi"/>
          <w:sz w:val="24"/>
          <w:szCs w:val="24"/>
          <w:lang w:val="ru-RU"/>
        </w:rPr>
        <w:t xml:space="preserve"> </w:t>
      </w:r>
      <w:proofErr w:type="spellStart"/>
      <w:r w:rsidRPr="00544938">
        <w:rPr>
          <w:rFonts w:cstheme="minorHAnsi"/>
          <w:sz w:val="24"/>
          <w:szCs w:val="24"/>
          <w:lang w:val="ru-RU"/>
        </w:rPr>
        <w:t>інформаційні</w:t>
      </w:r>
      <w:proofErr w:type="spellEnd"/>
      <w:r w:rsidRPr="00544938">
        <w:rPr>
          <w:rFonts w:cstheme="minorHAnsi"/>
          <w:sz w:val="24"/>
          <w:szCs w:val="24"/>
          <w:lang w:val="ru-RU"/>
        </w:rPr>
        <w:t xml:space="preserve"> </w:t>
      </w:r>
      <w:proofErr w:type="spellStart"/>
      <w:r w:rsidRPr="00544938">
        <w:rPr>
          <w:rFonts w:cstheme="minorHAnsi"/>
          <w:sz w:val="24"/>
          <w:szCs w:val="24"/>
          <w:lang w:val="ru-RU"/>
        </w:rPr>
        <w:t>системи</w:t>
      </w:r>
      <w:proofErr w:type="spellEnd"/>
      <w:r w:rsidRPr="00544938">
        <w:rPr>
          <w:rFonts w:cstheme="minorHAnsi"/>
          <w:sz w:val="24"/>
          <w:szCs w:val="24"/>
          <w:lang w:val="ru-RU"/>
        </w:rPr>
        <w:t xml:space="preserve"> </w:t>
      </w:r>
      <w:proofErr w:type="spellStart"/>
      <w:r w:rsidRPr="00544938">
        <w:rPr>
          <w:rFonts w:cstheme="minorHAnsi"/>
          <w:sz w:val="24"/>
          <w:szCs w:val="24"/>
          <w:lang w:val="ru-RU"/>
        </w:rPr>
        <w:t>громади</w:t>
      </w:r>
      <w:proofErr w:type="spellEnd"/>
      <w:r w:rsidRPr="00544938">
        <w:rPr>
          <w:rFonts w:cstheme="minorHAnsi"/>
          <w:sz w:val="24"/>
          <w:szCs w:val="24"/>
          <w:lang w:val="ru-RU"/>
        </w:rPr>
        <w:t xml:space="preserve">. При </w:t>
      </w:r>
      <w:proofErr w:type="spellStart"/>
      <w:r w:rsidRPr="00544938">
        <w:rPr>
          <w:rFonts w:cstheme="minorHAnsi"/>
          <w:sz w:val="24"/>
          <w:szCs w:val="24"/>
          <w:lang w:val="ru-RU"/>
        </w:rPr>
        <w:t>цьому</w:t>
      </w:r>
      <w:proofErr w:type="spellEnd"/>
      <w:r w:rsidRPr="00544938">
        <w:rPr>
          <w:rFonts w:cstheme="minorHAnsi"/>
          <w:sz w:val="24"/>
          <w:szCs w:val="24"/>
          <w:lang w:val="ru-RU"/>
        </w:rPr>
        <w:t xml:space="preserve"> ІТ-</w:t>
      </w:r>
      <w:proofErr w:type="spellStart"/>
      <w:r w:rsidRPr="00544938">
        <w:rPr>
          <w:rFonts w:cstheme="minorHAnsi"/>
          <w:sz w:val="24"/>
          <w:szCs w:val="24"/>
          <w:lang w:val="ru-RU"/>
        </w:rPr>
        <w:t>стратегія</w:t>
      </w:r>
      <w:proofErr w:type="spellEnd"/>
      <w:r w:rsidRPr="00544938">
        <w:rPr>
          <w:rFonts w:cstheme="minorHAnsi"/>
          <w:sz w:val="24"/>
          <w:szCs w:val="24"/>
          <w:lang w:val="ru-RU"/>
        </w:rPr>
        <w:t xml:space="preserve"> </w:t>
      </w:r>
      <w:proofErr w:type="spellStart"/>
      <w:r w:rsidRPr="00544938">
        <w:rPr>
          <w:rFonts w:cstheme="minorHAnsi"/>
          <w:sz w:val="24"/>
          <w:szCs w:val="24"/>
          <w:lang w:val="ru-RU"/>
        </w:rPr>
        <w:t>висвітлює</w:t>
      </w:r>
      <w:proofErr w:type="spellEnd"/>
      <w:r w:rsidRPr="00544938">
        <w:rPr>
          <w:rFonts w:cstheme="minorHAnsi"/>
          <w:sz w:val="24"/>
          <w:szCs w:val="24"/>
          <w:lang w:val="ru-RU"/>
        </w:rPr>
        <w:t xml:space="preserve"> </w:t>
      </w:r>
      <w:proofErr w:type="spellStart"/>
      <w:r w:rsidRPr="00544938">
        <w:rPr>
          <w:rFonts w:cstheme="minorHAnsi"/>
          <w:sz w:val="24"/>
          <w:szCs w:val="24"/>
          <w:lang w:val="ru-RU"/>
        </w:rPr>
        <w:t>ступінь</w:t>
      </w:r>
      <w:proofErr w:type="spellEnd"/>
      <w:r w:rsidRPr="00544938">
        <w:rPr>
          <w:rFonts w:cstheme="minorHAnsi"/>
          <w:sz w:val="24"/>
          <w:szCs w:val="24"/>
          <w:lang w:val="ru-RU"/>
        </w:rPr>
        <w:t xml:space="preserve"> </w:t>
      </w:r>
      <w:proofErr w:type="spellStart"/>
      <w:r w:rsidRPr="00544938">
        <w:rPr>
          <w:rFonts w:cstheme="minorHAnsi"/>
          <w:sz w:val="24"/>
          <w:szCs w:val="24"/>
          <w:lang w:val="ru-RU"/>
        </w:rPr>
        <w:t>важливості</w:t>
      </w:r>
      <w:proofErr w:type="spellEnd"/>
      <w:r w:rsidRPr="00544938">
        <w:rPr>
          <w:rFonts w:cstheme="minorHAnsi"/>
          <w:sz w:val="24"/>
          <w:szCs w:val="24"/>
          <w:lang w:val="ru-RU"/>
        </w:rPr>
        <w:t xml:space="preserve"> </w:t>
      </w:r>
      <w:proofErr w:type="spellStart"/>
      <w:r w:rsidRPr="00544938">
        <w:rPr>
          <w:rFonts w:cstheme="minorHAnsi"/>
          <w:sz w:val="24"/>
          <w:szCs w:val="24"/>
          <w:lang w:val="ru-RU"/>
        </w:rPr>
        <w:t>інформаційних</w:t>
      </w:r>
      <w:proofErr w:type="spellEnd"/>
      <w:r w:rsidRPr="00544938">
        <w:rPr>
          <w:rFonts w:cstheme="minorHAnsi"/>
          <w:sz w:val="24"/>
          <w:szCs w:val="24"/>
          <w:lang w:val="ru-RU"/>
        </w:rPr>
        <w:t xml:space="preserve"> </w:t>
      </w:r>
      <w:proofErr w:type="spellStart"/>
      <w:r w:rsidRPr="00544938">
        <w:rPr>
          <w:rFonts w:cstheme="minorHAnsi"/>
          <w:sz w:val="24"/>
          <w:szCs w:val="24"/>
          <w:lang w:val="ru-RU"/>
        </w:rPr>
        <w:t>технологій</w:t>
      </w:r>
      <w:proofErr w:type="spellEnd"/>
      <w:r w:rsidRPr="00544938">
        <w:rPr>
          <w:rFonts w:cstheme="minorHAnsi"/>
          <w:sz w:val="24"/>
          <w:szCs w:val="24"/>
          <w:lang w:val="ru-RU"/>
        </w:rPr>
        <w:t xml:space="preserve"> для </w:t>
      </w:r>
      <w:proofErr w:type="spellStart"/>
      <w:r w:rsidRPr="00544938">
        <w:rPr>
          <w:rFonts w:cstheme="minorHAnsi"/>
          <w:sz w:val="24"/>
          <w:szCs w:val="24"/>
          <w:lang w:val="ru-RU"/>
        </w:rPr>
        <w:t>розвитку</w:t>
      </w:r>
      <w:proofErr w:type="spellEnd"/>
      <w:r w:rsidRPr="00544938">
        <w:rPr>
          <w:rFonts w:cstheme="minorHAnsi"/>
          <w:sz w:val="24"/>
          <w:szCs w:val="24"/>
          <w:lang w:val="ru-RU"/>
        </w:rPr>
        <w:t xml:space="preserve"> ОТГ в </w:t>
      </w:r>
      <w:proofErr w:type="spellStart"/>
      <w:r w:rsidRPr="00544938">
        <w:rPr>
          <w:rFonts w:cstheme="minorHAnsi"/>
          <w:sz w:val="24"/>
          <w:szCs w:val="24"/>
          <w:lang w:val="ru-RU"/>
        </w:rPr>
        <w:t>цілому</w:t>
      </w:r>
      <w:proofErr w:type="spellEnd"/>
      <w:r w:rsidRPr="00544938">
        <w:rPr>
          <w:rFonts w:cstheme="minorHAnsi"/>
          <w:sz w:val="24"/>
          <w:szCs w:val="24"/>
          <w:lang w:val="ru-RU"/>
        </w:rPr>
        <w:t>.</w:t>
      </w:r>
    </w:p>
    <w:p w:rsidR="009670C4" w:rsidRPr="00544938" w:rsidRDefault="009670C4" w:rsidP="00544938">
      <w:pPr>
        <w:spacing w:after="0" w:line="24" w:lineRule="atLeast"/>
        <w:jc w:val="both"/>
        <w:rPr>
          <w:rFonts w:cstheme="minorHAnsi"/>
          <w:sz w:val="24"/>
          <w:szCs w:val="24"/>
          <w:lang w:val="ru-RU"/>
        </w:rPr>
      </w:pPr>
    </w:p>
    <w:p w:rsidR="009670C4" w:rsidRPr="00544938" w:rsidRDefault="009670C4" w:rsidP="00544938">
      <w:pPr>
        <w:spacing w:after="0" w:line="24" w:lineRule="atLeast"/>
        <w:jc w:val="both"/>
        <w:rPr>
          <w:rFonts w:cstheme="minorHAnsi"/>
          <w:sz w:val="24"/>
          <w:szCs w:val="24"/>
          <w:lang w:val="ru-RU"/>
        </w:rPr>
      </w:pPr>
      <w:proofErr w:type="spellStart"/>
      <w:r w:rsidRPr="00544938">
        <w:rPr>
          <w:rFonts w:cstheme="minorHAnsi"/>
          <w:sz w:val="24"/>
          <w:szCs w:val="24"/>
          <w:lang w:val="ru-RU"/>
        </w:rPr>
        <w:t>Сьогодні</w:t>
      </w:r>
      <w:proofErr w:type="spellEnd"/>
      <w:r w:rsidRPr="00544938">
        <w:rPr>
          <w:rFonts w:cstheme="minorHAnsi"/>
          <w:sz w:val="24"/>
          <w:szCs w:val="24"/>
          <w:lang w:val="ru-RU"/>
        </w:rPr>
        <w:t xml:space="preserve"> </w:t>
      </w:r>
      <w:proofErr w:type="spellStart"/>
      <w:r w:rsidRPr="00544938">
        <w:rPr>
          <w:rFonts w:cstheme="minorHAnsi"/>
          <w:sz w:val="24"/>
          <w:szCs w:val="24"/>
          <w:lang w:val="ru-RU"/>
        </w:rPr>
        <w:t>мешканці</w:t>
      </w:r>
      <w:proofErr w:type="spellEnd"/>
      <w:r w:rsidRPr="00544938">
        <w:rPr>
          <w:rFonts w:cstheme="minorHAnsi"/>
          <w:sz w:val="24"/>
          <w:szCs w:val="24"/>
          <w:lang w:val="ru-RU"/>
        </w:rPr>
        <w:t xml:space="preserve"> Музиківської ОТГ </w:t>
      </w:r>
      <w:proofErr w:type="spellStart"/>
      <w:r w:rsidRPr="00544938">
        <w:rPr>
          <w:rFonts w:cstheme="minorHAnsi"/>
          <w:sz w:val="24"/>
          <w:szCs w:val="24"/>
          <w:lang w:val="ru-RU"/>
        </w:rPr>
        <w:t>вимагають</w:t>
      </w:r>
      <w:proofErr w:type="spellEnd"/>
      <w:r w:rsidRPr="00544938">
        <w:rPr>
          <w:rFonts w:cstheme="minorHAnsi"/>
          <w:sz w:val="24"/>
          <w:szCs w:val="24"/>
          <w:lang w:val="ru-RU"/>
        </w:rPr>
        <w:t xml:space="preserve"> </w:t>
      </w:r>
      <w:proofErr w:type="spellStart"/>
      <w:r w:rsidRPr="00544938">
        <w:rPr>
          <w:rFonts w:cstheme="minorHAnsi"/>
          <w:sz w:val="24"/>
          <w:szCs w:val="24"/>
          <w:lang w:val="ru-RU"/>
        </w:rPr>
        <w:t>змін</w:t>
      </w:r>
      <w:proofErr w:type="spellEnd"/>
      <w:r w:rsidRPr="00544938">
        <w:rPr>
          <w:rFonts w:cstheme="minorHAnsi"/>
          <w:sz w:val="24"/>
          <w:szCs w:val="24"/>
          <w:lang w:val="ru-RU"/>
        </w:rPr>
        <w:t xml:space="preserve"> в </w:t>
      </w:r>
      <w:proofErr w:type="spellStart"/>
      <w:r w:rsidRPr="00544938">
        <w:rPr>
          <w:rFonts w:cstheme="minorHAnsi"/>
          <w:sz w:val="24"/>
          <w:szCs w:val="24"/>
          <w:lang w:val="ru-RU"/>
        </w:rPr>
        <w:t>усіх</w:t>
      </w:r>
      <w:proofErr w:type="spellEnd"/>
      <w:r w:rsidRPr="00544938">
        <w:rPr>
          <w:rFonts w:cstheme="minorHAnsi"/>
          <w:sz w:val="24"/>
          <w:szCs w:val="24"/>
          <w:lang w:val="ru-RU"/>
        </w:rPr>
        <w:t xml:space="preserve"> </w:t>
      </w:r>
      <w:proofErr w:type="spellStart"/>
      <w:r w:rsidRPr="00544938">
        <w:rPr>
          <w:rFonts w:cstheme="minorHAnsi"/>
          <w:sz w:val="24"/>
          <w:szCs w:val="24"/>
          <w:lang w:val="ru-RU"/>
        </w:rPr>
        <w:t>традиційних</w:t>
      </w:r>
      <w:proofErr w:type="spellEnd"/>
      <w:r w:rsidRPr="00544938">
        <w:rPr>
          <w:rFonts w:cstheme="minorHAnsi"/>
          <w:sz w:val="24"/>
          <w:szCs w:val="24"/>
          <w:lang w:val="ru-RU"/>
        </w:rPr>
        <w:t xml:space="preserve"> </w:t>
      </w:r>
      <w:proofErr w:type="gramStart"/>
      <w:r w:rsidRPr="00544938">
        <w:rPr>
          <w:rFonts w:cstheme="minorHAnsi"/>
          <w:sz w:val="24"/>
          <w:szCs w:val="24"/>
          <w:lang w:val="ru-RU"/>
        </w:rPr>
        <w:t xml:space="preserve">сферах  </w:t>
      </w:r>
      <w:proofErr w:type="spellStart"/>
      <w:r w:rsidRPr="00544938">
        <w:rPr>
          <w:rFonts w:cstheme="minorHAnsi"/>
          <w:sz w:val="24"/>
          <w:szCs w:val="24"/>
          <w:lang w:val="ru-RU"/>
        </w:rPr>
        <w:t>життя</w:t>
      </w:r>
      <w:proofErr w:type="spellEnd"/>
      <w:proofErr w:type="gramEnd"/>
      <w:r w:rsidRPr="00544938">
        <w:rPr>
          <w:rFonts w:cstheme="minorHAnsi"/>
          <w:sz w:val="24"/>
          <w:szCs w:val="24"/>
          <w:lang w:val="ru-RU"/>
        </w:rPr>
        <w:t xml:space="preserve"> та </w:t>
      </w:r>
      <w:proofErr w:type="spellStart"/>
      <w:r w:rsidRPr="00544938">
        <w:rPr>
          <w:rFonts w:cstheme="minorHAnsi"/>
          <w:sz w:val="24"/>
          <w:szCs w:val="24"/>
          <w:lang w:val="ru-RU"/>
        </w:rPr>
        <w:t>сучасних</w:t>
      </w:r>
      <w:proofErr w:type="spellEnd"/>
      <w:r w:rsidRPr="00544938">
        <w:rPr>
          <w:rFonts w:cstheme="minorHAnsi"/>
          <w:sz w:val="24"/>
          <w:szCs w:val="24"/>
          <w:lang w:val="ru-RU"/>
        </w:rPr>
        <w:t xml:space="preserve"> </w:t>
      </w:r>
      <w:proofErr w:type="spellStart"/>
      <w:r w:rsidRPr="00544938">
        <w:rPr>
          <w:rFonts w:cstheme="minorHAnsi"/>
          <w:sz w:val="24"/>
          <w:szCs w:val="24"/>
          <w:lang w:val="ru-RU"/>
        </w:rPr>
        <w:t>технологіях</w:t>
      </w:r>
      <w:proofErr w:type="spellEnd"/>
      <w:r w:rsidRPr="00544938">
        <w:rPr>
          <w:rFonts w:cstheme="minorHAnsi"/>
          <w:sz w:val="24"/>
          <w:szCs w:val="24"/>
          <w:lang w:val="ru-RU"/>
        </w:rPr>
        <w:t xml:space="preserve">. </w:t>
      </w:r>
      <w:proofErr w:type="spellStart"/>
      <w:r w:rsidRPr="00544938">
        <w:rPr>
          <w:rFonts w:cstheme="minorHAnsi"/>
          <w:sz w:val="24"/>
          <w:szCs w:val="24"/>
          <w:lang w:val="ru-RU"/>
        </w:rPr>
        <w:t>Кожен</w:t>
      </w:r>
      <w:proofErr w:type="spellEnd"/>
      <w:r w:rsidRPr="00544938">
        <w:rPr>
          <w:rFonts w:cstheme="minorHAnsi"/>
          <w:sz w:val="24"/>
          <w:szCs w:val="24"/>
          <w:lang w:val="ru-RU"/>
        </w:rPr>
        <w:t xml:space="preserve"> </w:t>
      </w:r>
      <w:proofErr w:type="spellStart"/>
      <w:r w:rsidRPr="00544938">
        <w:rPr>
          <w:rFonts w:cstheme="minorHAnsi"/>
          <w:sz w:val="24"/>
          <w:szCs w:val="24"/>
          <w:lang w:val="ru-RU"/>
        </w:rPr>
        <w:t>хоче</w:t>
      </w:r>
      <w:proofErr w:type="spellEnd"/>
      <w:r w:rsidRPr="00544938">
        <w:rPr>
          <w:rFonts w:cstheme="minorHAnsi"/>
          <w:sz w:val="24"/>
          <w:szCs w:val="24"/>
          <w:lang w:val="ru-RU"/>
        </w:rPr>
        <w:t xml:space="preserve"> твердо </w:t>
      </w:r>
      <w:proofErr w:type="spellStart"/>
      <w:r w:rsidRPr="00544938">
        <w:rPr>
          <w:rFonts w:cstheme="minorHAnsi"/>
          <w:sz w:val="24"/>
          <w:szCs w:val="24"/>
          <w:lang w:val="ru-RU"/>
        </w:rPr>
        <w:t>стояти</w:t>
      </w:r>
      <w:proofErr w:type="spellEnd"/>
      <w:r w:rsidRPr="00544938">
        <w:rPr>
          <w:rFonts w:cstheme="minorHAnsi"/>
          <w:sz w:val="24"/>
          <w:szCs w:val="24"/>
          <w:lang w:val="ru-RU"/>
        </w:rPr>
        <w:t xml:space="preserve"> на ногах при </w:t>
      </w:r>
      <w:proofErr w:type="spellStart"/>
      <w:r w:rsidRPr="00544938">
        <w:rPr>
          <w:rFonts w:cstheme="minorHAnsi"/>
          <w:sz w:val="24"/>
          <w:szCs w:val="24"/>
          <w:lang w:val="ru-RU"/>
        </w:rPr>
        <w:t>вирішенні</w:t>
      </w:r>
      <w:proofErr w:type="spellEnd"/>
      <w:r w:rsidRPr="00544938">
        <w:rPr>
          <w:rFonts w:cstheme="minorHAnsi"/>
          <w:sz w:val="24"/>
          <w:szCs w:val="24"/>
          <w:lang w:val="ru-RU"/>
        </w:rPr>
        <w:t xml:space="preserve"> проблем, </w:t>
      </w:r>
      <w:proofErr w:type="spellStart"/>
      <w:r w:rsidRPr="00544938">
        <w:rPr>
          <w:rFonts w:cstheme="minorHAnsi"/>
          <w:sz w:val="24"/>
          <w:szCs w:val="24"/>
          <w:lang w:val="ru-RU"/>
        </w:rPr>
        <w:t>реалізації</w:t>
      </w:r>
      <w:proofErr w:type="spellEnd"/>
      <w:r w:rsidRPr="00544938">
        <w:rPr>
          <w:rFonts w:cstheme="minorHAnsi"/>
          <w:sz w:val="24"/>
          <w:szCs w:val="24"/>
          <w:lang w:val="ru-RU"/>
        </w:rPr>
        <w:t xml:space="preserve"> </w:t>
      </w:r>
      <w:proofErr w:type="spellStart"/>
      <w:r w:rsidRPr="00544938">
        <w:rPr>
          <w:rFonts w:cstheme="minorHAnsi"/>
          <w:sz w:val="24"/>
          <w:szCs w:val="24"/>
          <w:lang w:val="ru-RU"/>
        </w:rPr>
        <w:t>власних</w:t>
      </w:r>
      <w:proofErr w:type="spellEnd"/>
      <w:r w:rsidRPr="00544938">
        <w:rPr>
          <w:rFonts w:cstheme="minorHAnsi"/>
          <w:sz w:val="24"/>
          <w:szCs w:val="24"/>
          <w:lang w:val="ru-RU"/>
        </w:rPr>
        <w:t xml:space="preserve"> та </w:t>
      </w:r>
      <w:proofErr w:type="spellStart"/>
      <w:proofErr w:type="gramStart"/>
      <w:r w:rsidRPr="00544938">
        <w:rPr>
          <w:rFonts w:cstheme="minorHAnsi"/>
          <w:sz w:val="24"/>
          <w:szCs w:val="24"/>
          <w:lang w:val="ru-RU"/>
        </w:rPr>
        <w:t>суспільних</w:t>
      </w:r>
      <w:proofErr w:type="spellEnd"/>
      <w:r w:rsidRPr="00544938">
        <w:rPr>
          <w:rFonts w:cstheme="minorHAnsi"/>
          <w:sz w:val="24"/>
          <w:szCs w:val="24"/>
          <w:lang w:val="ru-RU"/>
        </w:rPr>
        <w:t xml:space="preserve">  </w:t>
      </w:r>
      <w:proofErr w:type="spellStart"/>
      <w:r w:rsidRPr="00544938">
        <w:rPr>
          <w:rFonts w:cstheme="minorHAnsi"/>
          <w:sz w:val="24"/>
          <w:szCs w:val="24"/>
          <w:lang w:val="ru-RU"/>
        </w:rPr>
        <w:t>завдань</w:t>
      </w:r>
      <w:proofErr w:type="spellEnd"/>
      <w:proofErr w:type="gramEnd"/>
      <w:r w:rsidRPr="00544938">
        <w:rPr>
          <w:rFonts w:cstheme="minorHAnsi"/>
          <w:sz w:val="24"/>
          <w:szCs w:val="24"/>
          <w:lang w:val="ru-RU"/>
        </w:rPr>
        <w:t xml:space="preserve">. Для </w:t>
      </w:r>
      <w:proofErr w:type="spellStart"/>
      <w:r w:rsidRPr="00544938">
        <w:rPr>
          <w:rFonts w:cstheme="minorHAnsi"/>
          <w:sz w:val="24"/>
          <w:szCs w:val="24"/>
          <w:lang w:val="ru-RU"/>
        </w:rPr>
        <w:t>впевненості</w:t>
      </w:r>
      <w:proofErr w:type="spellEnd"/>
      <w:r w:rsidRPr="00544938">
        <w:rPr>
          <w:rFonts w:cstheme="minorHAnsi"/>
          <w:sz w:val="24"/>
          <w:szCs w:val="24"/>
          <w:lang w:val="ru-RU"/>
        </w:rPr>
        <w:t xml:space="preserve"> у </w:t>
      </w:r>
      <w:proofErr w:type="spellStart"/>
      <w:r w:rsidRPr="00544938">
        <w:rPr>
          <w:rFonts w:cstheme="minorHAnsi"/>
          <w:sz w:val="24"/>
          <w:szCs w:val="24"/>
          <w:lang w:val="ru-RU"/>
        </w:rPr>
        <w:t>власному</w:t>
      </w:r>
      <w:proofErr w:type="spellEnd"/>
      <w:r w:rsidRPr="00544938">
        <w:rPr>
          <w:rFonts w:cstheme="minorHAnsi"/>
          <w:sz w:val="24"/>
          <w:szCs w:val="24"/>
          <w:lang w:val="ru-RU"/>
        </w:rPr>
        <w:t xml:space="preserve"> </w:t>
      </w:r>
      <w:proofErr w:type="spellStart"/>
      <w:r w:rsidRPr="00544938">
        <w:rPr>
          <w:rFonts w:cstheme="minorHAnsi"/>
          <w:sz w:val="24"/>
          <w:szCs w:val="24"/>
          <w:lang w:val="ru-RU"/>
        </w:rPr>
        <w:t>майбутньому</w:t>
      </w:r>
      <w:proofErr w:type="spellEnd"/>
      <w:r w:rsidRPr="00544938">
        <w:rPr>
          <w:rFonts w:cstheme="minorHAnsi"/>
          <w:sz w:val="24"/>
          <w:szCs w:val="24"/>
          <w:lang w:val="ru-RU"/>
        </w:rPr>
        <w:t xml:space="preserve"> та </w:t>
      </w:r>
      <w:proofErr w:type="spellStart"/>
      <w:r w:rsidRPr="00544938">
        <w:rPr>
          <w:rFonts w:cstheme="minorHAnsi"/>
          <w:sz w:val="24"/>
          <w:szCs w:val="24"/>
          <w:lang w:val="ru-RU"/>
        </w:rPr>
        <w:t>майбутньому</w:t>
      </w:r>
      <w:proofErr w:type="spellEnd"/>
      <w:r w:rsidRPr="00544938">
        <w:rPr>
          <w:rFonts w:cstheme="minorHAnsi"/>
          <w:sz w:val="24"/>
          <w:szCs w:val="24"/>
          <w:lang w:val="ru-RU"/>
        </w:rPr>
        <w:t xml:space="preserve"> </w:t>
      </w:r>
      <w:proofErr w:type="spellStart"/>
      <w:r w:rsidRPr="00544938">
        <w:rPr>
          <w:rFonts w:cstheme="minorHAnsi"/>
          <w:sz w:val="24"/>
          <w:szCs w:val="24"/>
          <w:lang w:val="ru-RU"/>
        </w:rPr>
        <w:t>громади</w:t>
      </w:r>
      <w:proofErr w:type="spellEnd"/>
      <w:r w:rsidRPr="00544938">
        <w:rPr>
          <w:rFonts w:cstheme="minorHAnsi"/>
          <w:sz w:val="24"/>
          <w:szCs w:val="24"/>
          <w:lang w:val="ru-RU"/>
        </w:rPr>
        <w:t xml:space="preserve"> треба </w:t>
      </w:r>
      <w:proofErr w:type="spellStart"/>
      <w:r w:rsidRPr="00544938">
        <w:rPr>
          <w:rFonts w:cstheme="minorHAnsi"/>
          <w:sz w:val="24"/>
          <w:szCs w:val="24"/>
          <w:lang w:val="ru-RU"/>
        </w:rPr>
        <w:t>розуміти</w:t>
      </w:r>
      <w:proofErr w:type="spellEnd"/>
      <w:r w:rsidRPr="00544938">
        <w:rPr>
          <w:rFonts w:cstheme="minorHAnsi"/>
          <w:sz w:val="24"/>
          <w:szCs w:val="24"/>
          <w:lang w:val="ru-RU"/>
        </w:rPr>
        <w:t xml:space="preserve"> </w:t>
      </w:r>
      <w:proofErr w:type="spellStart"/>
      <w:r w:rsidRPr="00544938">
        <w:rPr>
          <w:rFonts w:cstheme="minorHAnsi"/>
          <w:sz w:val="24"/>
          <w:szCs w:val="24"/>
          <w:lang w:val="ru-RU"/>
        </w:rPr>
        <w:t>стратегічні</w:t>
      </w:r>
      <w:proofErr w:type="spellEnd"/>
      <w:r w:rsidRPr="00544938">
        <w:rPr>
          <w:rFonts w:cstheme="minorHAnsi"/>
          <w:sz w:val="24"/>
          <w:szCs w:val="24"/>
          <w:lang w:val="ru-RU"/>
        </w:rPr>
        <w:t xml:space="preserve"> </w:t>
      </w:r>
      <w:proofErr w:type="spellStart"/>
      <w:r w:rsidRPr="00544938">
        <w:rPr>
          <w:rFonts w:cstheme="minorHAnsi"/>
          <w:sz w:val="24"/>
          <w:szCs w:val="24"/>
          <w:lang w:val="ru-RU"/>
        </w:rPr>
        <w:t>плани</w:t>
      </w:r>
      <w:proofErr w:type="spellEnd"/>
      <w:r w:rsidRPr="00544938">
        <w:rPr>
          <w:rFonts w:cstheme="minorHAnsi"/>
          <w:sz w:val="24"/>
          <w:szCs w:val="24"/>
          <w:lang w:val="ru-RU"/>
        </w:rPr>
        <w:t xml:space="preserve">, </w:t>
      </w:r>
      <w:proofErr w:type="spellStart"/>
      <w:r w:rsidRPr="00544938">
        <w:rPr>
          <w:rFonts w:cstheme="minorHAnsi"/>
          <w:sz w:val="24"/>
          <w:szCs w:val="24"/>
          <w:lang w:val="ru-RU"/>
        </w:rPr>
        <w:t>затвердити</w:t>
      </w:r>
      <w:proofErr w:type="spellEnd"/>
      <w:r w:rsidRPr="00544938">
        <w:rPr>
          <w:rFonts w:cstheme="minorHAnsi"/>
          <w:sz w:val="24"/>
          <w:szCs w:val="24"/>
          <w:lang w:val="ru-RU"/>
        </w:rPr>
        <w:t xml:space="preserve"> </w:t>
      </w:r>
      <w:proofErr w:type="spellStart"/>
      <w:r w:rsidRPr="00544938">
        <w:rPr>
          <w:rFonts w:cstheme="minorHAnsi"/>
          <w:sz w:val="24"/>
          <w:szCs w:val="24"/>
          <w:lang w:val="ru-RU"/>
        </w:rPr>
        <w:t>статичні</w:t>
      </w:r>
      <w:proofErr w:type="spellEnd"/>
      <w:r w:rsidRPr="00544938">
        <w:rPr>
          <w:rFonts w:cstheme="minorHAnsi"/>
          <w:sz w:val="24"/>
          <w:szCs w:val="24"/>
          <w:lang w:val="ru-RU"/>
        </w:rPr>
        <w:t xml:space="preserve"> правила </w:t>
      </w:r>
      <w:proofErr w:type="spellStart"/>
      <w:r w:rsidRPr="00544938">
        <w:rPr>
          <w:rFonts w:cstheme="minorHAnsi"/>
          <w:sz w:val="24"/>
          <w:szCs w:val="24"/>
          <w:lang w:val="ru-RU"/>
        </w:rPr>
        <w:t>співпраці</w:t>
      </w:r>
      <w:proofErr w:type="spellEnd"/>
      <w:r w:rsidRPr="00544938">
        <w:rPr>
          <w:rFonts w:cstheme="minorHAnsi"/>
          <w:sz w:val="24"/>
          <w:szCs w:val="24"/>
          <w:lang w:val="ru-RU"/>
        </w:rPr>
        <w:t>.</w:t>
      </w:r>
    </w:p>
    <w:p w:rsidR="009670C4" w:rsidRPr="00544938" w:rsidRDefault="009670C4" w:rsidP="00544938">
      <w:pPr>
        <w:spacing w:after="0" w:line="24" w:lineRule="atLeast"/>
        <w:jc w:val="both"/>
        <w:rPr>
          <w:rFonts w:cstheme="minorHAnsi"/>
          <w:sz w:val="24"/>
          <w:szCs w:val="24"/>
          <w:lang w:val="ru-RU"/>
        </w:rPr>
      </w:pPr>
    </w:p>
    <w:p w:rsidR="009670C4" w:rsidRPr="00544938" w:rsidRDefault="009670C4" w:rsidP="00544938">
      <w:pPr>
        <w:spacing w:after="0" w:line="24" w:lineRule="atLeast"/>
        <w:jc w:val="both"/>
        <w:rPr>
          <w:rFonts w:cstheme="minorHAnsi"/>
          <w:sz w:val="24"/>
          <w:szCs w:val="24"/>
          <w:lang w:val="ru-RU"/>
        </w:rPr>
      </w:pPr>
      <w:proofErr w:type="spellStart"/>
      <w:r w:rsidRPr="00544938">
        <w:rPr>
          <w:rFonts w:cstheme="minorHAnsi"/>
          <w:sz w:val="24"/>
          <w:szCs w:val="24"/>
          <w:lang w:val="ru-RU"/>
        </w:rPr>
        <w:t>Саме</w:t>
      </w:r>
      <w:proofErr w:type="spellEnd"/>
      <w:r w:rsidRPr="00544938">
        <w:rPr>
          <w:rFonts w:cstheme="minorHAnsi"/>
          <w:sz w:val="24"/>
          <w:szCs w:val="24"/>
          <w:lang w:val="ru-RU"/>
        </w:rPr>
        <w:t xml:space="preserve"> тому першими </w:t>
      </w:r>
      <w:proofErr w:type="spellStart"/>
      <w:r w:rsidRPr="00544938">
        <w:rPr>
          <w:rFonts w:cstheme="minorHAnsi"/>
          <w:sz w:val="24"/>
          <w:szCs w:val="24"/>
          <w:lang w:val="ru-RU"/>
        </w:rPr>
        <w:t>кроками</w:t>
      </w:r>
      <w:proofErr w:type="spellEnd"/>
      <w:r w:rsidRPr="00544938">
        <w:rPr>
          <w:rFonts w:cstheme="minorHAnsi"/>
          <w:sz w:val="24"/>
          <w:szCs w:val="24"/>
          <w:lang w:val="ru-RU"/>
        </w:rPr>
        <w:t xml:space="preserve"> </w:t>
      </w:r>
      <w:proofErr w:type="spellStart"/>
      <w:r w:rsidRPr="00544938">
        <w:rPr>
          <w:rFonts w:cstheme="minorHAnsi"/>
          <w:sz w:val="24"/>
          <w:szCs w:val="24"/>
          <w:lang w:val="ru-RU"/>
        </w:rPr>
        <w:t>керівництва</w:t>
      </w:r>
      <w:proofErr w:type="spellEnd"/>
      <w:r w:rsidRPr="00544938">
        <w:rPr>
          <w:rFonts w:cstheme="minorHAnsi"/>
          <w:sz w:val="24"/>
          <w:szCs w:val="24"/>
          <w:lang w:val="ru-RU"/>
        </w:rPr>
        <w:t xml:space="preserve"> Музиківської ОТГ стала </w:t>
      </w:r>
      <w:proofErr w:type="spellStart"/>
      <w:r w:rsidRPr="00544938">
        <w:rPr>
          <w:rFonts w:cstheme="minorHAnsi"/>
          <w:sz w:val="24"/>
          <w:szCs w:val="24"/>
          <w:lang w:val="ru-RU"/>
        </w:rPr>
        <w:t>затвердження</w:t>
      </w:r>
      <w:proofErr w:type="spellEnd"/>
      <w:r w:rsidRPr="00544938">
        <w:rPr>
          <w:rFonts w:cstheme="minorHAnsi"/>
          <w:sz w:val="24"/>
          <w:szCs w:val="24"/>
          <w:lang w:val="ru-RU"/>
        </w:rPr>
        <w:t xml:space="preserve"> та </w:t>
      </w:r>
      <w:proofErr w:type="spellStart"/>
      <w:r w:rsidRPr="00544938">
        <w:rPr>
          <w:rFonts w:cstheme="minorHAnsi"/>
          <w:sz w:val="24"/>
          <w:szCs w:val="24"/>
          <w:lang w:val="ru-RU"/>
        </w:rPr>
        <w:t>розробка</w:t>
      </w:r>
      <w:proofErr w:type="spellEnd"/>
      <w:r w:rsidRPr="00544938">
        <w:rPr>
          <w:rFonts w:cstheme="minorHAnsi"/>
          <w:sz w:val="24"/>
          <w:szCs w:val="24"/>
          <w:lang w:val="ru-RU"/>
        </w:rPr>
        <w:t xml:space="preserve"> </w:t>
      </w:r>
      <w:proofErr w:type="spellStart"/>
      <w:r w:rsidRPr="00544938">
        <w:rPr>
          <w:rFonts w:cstheme="minorHAnsi"/>
          <w:sz w:val="24"/>
          <w:szCs w:val="24"/>
          <w:lang w:val="ru-RU"/>
        </w:rPr>
        <w:t>Стратегії</w:t>
      </w:r>
      <w:proofErr w:type="spellEnd"/>
      <w:r w:rsidRPr="00544938">
        <w:rPr>
          <w:rFonts w:cstheme="minorHAnsi"/>
          <w:sz w:val="24"/>
          <w:szCs w:val="24"/>
          <w:lang w:val="ru-RU"/>
        </w:rPr>
        <w:t xml:space="preserve"> </w:t>
      </w:r>
      <w:proofErr w:type="spellStart"/>
      <w:r w:rsidRPr="00544938">
        <w:rPr>
          <w:rFonts w:cstheme="minorHAnsi"/>
          <w:sz w:val="24"/>
          <w:szCs w:val="24"/>
          <w:lang w:val="ru-RU"/>
        </w:rPr>
        <w:t>розвитку</w:t>
      </w:r>
      <w:proofErr w:type="spellEnd"/>
      <w:r w:rsidRPr="00544938">
        <w:rPr>
          <w:rFonts w:cstheme="minorHAnsi"/>
          <w:sz w:val="24"/>
          <w:szCs w:val="24"/>
          <w:lang w:val="ru-RU"/>
        </w:rPr>
        <w:t xml:space="preserve"> </w:t>
      </w:r>
      <w:proofErr w:type="spellStart"/>
      <w:proofErr w:type="gramStart"/>
      <w:r w:rsidRPr="00544938">
        <w:rPr>
          <w:rFonts w:cstheme="minorHAnsi"/>
          <w:sz w:val="24"/>
          <w:szCs w:val="24"/>
          <w:lang w:val="ru-RU"/>
        </w:rPr>
        <w:t>громади</w:t>
      </w:r>
      <w:proofErr w:type="spellEnd"/>
      <w:r w:rsidRPr="00544938">
        <w:rPr>
          <w:rFonts w:cstheme="minorHAnsi"/>
          <w:sz w:val="24"/>
          <w:szCs w:val="24"/>
          <w:lang w:val="ru-RU"/>
        </w:rPr>
        <w:t xml:space="preserve">,  </w:t>
      </w:r>
      <w:proofErr w:type="spellStart"/>
      <w:r w:rsidRPr="00544938">
        <w:rPr>
          <w:rFonts w:cstheme="minorHAnsi"/>
          <w:sz w:val="24"/>
          <w:szCs w:val="24"/>
          <w:lang w:val="ru-RU"/>
        </w:rPr>
        <w:t>Комунікаційної</w:t>
      </w:r>
      <w:proofErr w:type="spellEnd"/>
      <w:proofErr w:type="gramEnd"/>
      <w:r w:rsidRPr="00544938">
        <w:rPr>
          <w:rFonts w:cstheme="minorHAnsi"/>
          <w:sz w:val="24"/>
          <w:szCs w:val="24"/>
          <w:lang w:val="ru-RU"/>
        </w:rPr>
        <w:t xml:space="preserve"> </w:t>
      </w:r>
      <w:proofErr w:type="spellStart"/>
      <w:r w:rsidRPr="00544938">
        <w:rPr>
          <w:rFonts w:cstheme="minorHAnsi"/>
          <w:sz w:val="24"/>
          <w:szCs w:val="24"/>
          <w:lang w:val="ru-RU"/>
        </w:rPr>
        <w:t>стратегії</w:t>
      </w:r>
      <w:proofErr w:type="spellEnd"/>
      <w:r w:rsidRPr="00544938">
        <w:rPr>
          <w:rFonts w:cstheme="minorHAnsi"/>
          <w:sz w:val="24"/>
          <w:szCs w:val="24"/>
          <w:lang w:val="ru-RU"/>
        </w:rPr>
        <w:t xml:space="preserve">, Плану </w:t>
      </w:r>
      <w:proofErr w:type="spellStart"/>
      <w:r w:rsidRPr="00544938">
        <w:rPr>
          <w:rFonts w:cstheme="minorHAnsi"/>
          <w:sz w:val="24"/>
          <w:szCs w:val="24"/>
          <w:lang w:val="ru-RU"/>
        </w:rPr>
        <w:t>покращення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послуги</w:t>
      </w:r>
      <w:proofErr w:type="spellEnd"/>
      <w:r w:rsidRPr="00544938">
        <w:rPr>
          <w:rFonts w:cstheme="minorHAnsi"/>
          <w:sz w:val="24"/>
          <w:szCs w:val="24"/>
          <w:lang w:val="ru-RU"/>
        </w:rPr>
        <w:t xml:space="preserve"> </w:t>
      </w:r>
      <w:proofErr w:type="spellStart"/>
      <w:r w:rsidRPr="00544938">
        <w:rPr>
          <w:rFonts w:cstheme="minorHAnsi"/>
          <w:sz w:val="24"/>
          <w:szCs w:val="24"/>
          <w:lang w:val="ru-RU"/>
        </w:rPr>
        <w:t>водопостачання</w:t>
      </w:r>
      <w:proofErr w:type="spellEnd"/>
      <w:r w:rsidRPr="00544938">
        <w:rPr>
          <w:rFonts w:cstheme="minorHAnsi"/>
          <w:sz w:val="24"/>
          <w:szCs w:val="24"/>
          <w:lang w:val="ru-RU"/>
        </w:rPr>
        <w:t xml:space="preserve">, Плану </w:t>
      </w:r>
      <w:proofErr w:type="spellStart"/>
      <w:r w:rsidRPr="00544938">
        <w:rPr>
          <w:rFonts w:cstheme="minorHAnsi"/>
          <w:sz w:val="24"/>
          <w:szCs w:val="24"/>
          <w:lang w:val="ru-RU"/>
        </w:rPr>
        <w:t>соціально-економічного</w:t>
      </w:r>
      <w:proofErr w:type="spellEnd"/>
      <w:r w:rsidRPr="00544938">
        <w:rPr>
          <w:rFonts w:cstheme="minorHAnsi"/>
          <w:sz w:val="24"/>
          <w:szCs w:val="24"/>
          <w:lang w:val="ru-RU"/>
        </w:rPr>
        <w:t xml:space="preserve"> </w:t>
      </w:r>
      <w:proofErr w:type="spellStart"/>
      <w:r w:rsidRPr="00544938">
        <w:rPr>
          <w:rFonts w:cstheme="minorHAnsi"/>
          <w:sz w:val="24"/>
          <w:szCs w:val="24"/>
          <w:lang w:val="ru-RU"/>
        </w:rPr>
        <w:t>розвитку</w:t>
      </w:r>
      <w:proofErr w:type="spellEnd"/>
      <w:r w:rsidRPr="00544938">
        <w:rPr>
          <w:rFonts w:cstheme="minorHAnsi"/>
          <w:sz w:val="24"/>
          <w:szCs w:val="24"/>
          <w:lang w:val="ru-RU"/>
        </w:rPr>
        <w:t xml:space="preserve"> та </w:t>
      </w:r>
      <w:proofErr w:type="spellStart"/>
      <w:r w:rsidRPr="00544938">
        <w:rPr>
          <w:rFonts w:cstheme="minorHAnsi"/>
          <w:sz w:val="24"/>
          <w:szCs w:val="24"/>
          <w:lang w:val="ru-RU"/>
        </w:rPr>
        <w:t>програм</w:t>
      </w:r>
      <w:proofErr w:type="spellEnd"/>
      <w:r w:rsidRPr="00544938">
        <w:rPr>
          <w:rFonts w:cstheme="minorHAnsi"/>
          <w:sz w:val="24"/>
          <w:szCs w:val="24"/>
          <w:lang w:val="ru-RU"/>
        </w:rPr>
        <w:t xml:space="preserve"> </w:t>
      </w:r>
      <w:proofErr w:type="spellStart"/>
      <w:r w:rsidRPr="00544938">
        <w:rPr>
          <w:rFonts w:cstheme="minorHAnsi"/>
          <w:sz w:val="24"/>
          <w:szCs w:val="24"/>
          <w:lang w:val="ru-RU"/>
        </w:rPr>
        <w:t>підтримки</w:t>
      </w:r>
      <w:proofErr w:type="spellEnd"/>
      <w:r w:rsidRPr="00544938">
        <w:rPr>
          <w:rFonts w:cstheme="minorHAnsi"/>
          <w:sz w:val="24"/>
          <w:szCs w:val="24"/>
          <w:lang w:val="ru-RU"/>
        </w:rPr>
        <w:t xml:space="preserve"> </w:t>
      </w:r>
      <w:proofErr w:type="spellStart"/>
      <w:r w:rsidRPr="00544938">
        <w:rPr>
          <w:rFonts w:cstheme="minorHAnsi"/>
          <w:sz w:val="24"/>
          <w:szCs w:val="24"/>
          <w:lang w:val="ru-RU"/>
        </w:rPr>
        <w:t>конкретних</w:t>
      </w:r>
      <w:proofErr w:type="spellEnd"/>
      <w:r w:rsidRPr="00544938">
        <w:rPr>
          <w:rFonts w:cstheme="minorHAnsi"/>
          <w:sz w:val="24"/>
          <w:szCs w:val="24"/>
          <w:lang w:val="ru-RU"/>
        </w:rPr>
        <w:t xml:space="preserve"> </w:t>
      </w:r>
      <w:proofErr w:type="spellStart"/>
      <w:r w:rsidRPr="00544938">
        <w:rPr>
          <w:rFonts w:cstheme="minorHAnsi"/>
          <w:sz w:val="24"/>
          <w:szCs w:val="24"/>
          <w:lang w:val="ru-RU"/>
        </w:rPr>
        <w:t>галузей</w:t>
      </w:r>
      <w:proofErr w:type="spellEnd"/>
      <w:r w:rsidRPr="00544938">
        <w:rPr>
          <w:rFonts w:cstheme="minorHAnsi"/>
          <w:sz w:val="24"/>
          <w:szCs w:val="24"/>
          <w:lang w:val="ru-RU"/>
        </w:rPr>
        <w:t xml:space="preserve">. Весь </w:t>
      </w:r>
      <w:proofErr w:type="spellStart"/>
      <w:r w:rsidRPr="00544938">
        <w:rPr>
          <w:rFonts w:cstheme="minorHAnsi"/>
          <w:sz w:val="24"/>
          <w:szCs w:val="24"/>
          <w:lang w:val="ru-RU"/>
        </w:rPr>
        <w:t>цей</w:t>
      </w:r>
      <w:proofErr w:type="spellEnd"/>
      <w:r w:rsidRPr="00544938">
        <w:rPr>
          <w:rFonts w:cstheme="minorHAnsi"/>
          <w:sz w:val="24"/>
          <w:szCs w:val="24"/>
          <w:lang w:val="ru-RU"/>
        </w:rPr>
        <w:t xml:space="preserve"> пакет </w:t>
      </w:r>
      <w:proofErr w:type="spellStart"/>
      <w:r w:rsidRPr="00544938">
        <w:rPr>
          <w:rFonts w:cstheme="minorHAnsi"/>
          <w:sz w:val="24"/>
          <w:szCs w:val="24"/>
          <w:lang w:val="ru-RU"/>
        </w:rPr>
        <w:t>документів</w:t>
      </w:r>
      <w:proofErr w:type="spellEnd"/>
      <w:r w:rsidRPr="00544938">
        <w:rPr>
          <w:rFonts w:cstheme="minorHAnsi"/>
          <w:sz w:val="24"/>
          <w:szCs w:val="24"/>
          <w:lang w:val="ru-RU"/>
        </w:rPr>
        <w:t xml:space="preserve"> </w:t>
      </w:r>
      <w:proofErr w:type="spellStart"/>
      <w:r w:rsidRPr="00544938">
        <w:rPr>
          <w:rFonts w:cstheme="minorHAnsi"/>
          <w:sz w:val="24"/>
          <w:szCs w:val="24"/>
          <w:lang w:val="ru-RU"/>
        </w:rPr>
        <w:t>тісно</w:t>
      </w:r>
      <w:proofErr w:type="spellEnd"/>
      <w:r w:rsidRPr="00544938">
        <w:rPr>
          <w:rFonts w:cstheme="minorHAnsi"/>
          <w:sz w:val="24"/>
          <w:szCs w:val="24"/>
          <w:lang w:val="ru-RU"/>
        </w:rPr>
        <w:t xml:space="preserve"> </w:t>
      </w:r>
      <w:proofErr w:type="spellStart"/>
      <w:r w:rsidRPr="00544938">
        <w:rPr>
          <w:rFonts w:cstheme="minorHAnsi"/>
          <w:sz w:val="24"/>
          <w:szCs w:val="24"/>
          <w:lang w:val="ru-RU"/>
        </w:rPr>
        <w:t>повязаний</w:t>
      </w:r>
      <w:proofErr w:type="spellEnd"/>
      <w:r w:rsidRPr="00544938">
        <w:rPr>
          <w:rFonts w:cstheme="minorHAnsi"/>
          <w:sz w:val="24"/>
          <w:szCs w:val="24"/>
          <w:lang w:val="ru-RU"/>
        </w:rPr>
        <w:t xml:space="preserve"> та </w:t>
      </w:r>
      <w:proofErr w:type="spellStart"/>
      <w:r w:rsidRPr="00544938">
        <w:rPr>
          <w:rFonts w:cstheme="minorHAnsi"/>
          <w:sz w:val="24"/>
          <w:szCs w:val="24"/>
          <w:lang w:val="ru-RU"/>
        </w:rPr>
        <w:t>врегульований</w:t>
      </w:r>
      <w:proofErr w:type="spellEnd"/>
      <w:r w:rsidRPr="00544938">
        <w:rPr>
          <w:rFonts w:cstheme="minorHAnsi"/>
          <w:sz w:val="24"/>
          <w:szCs w:val="24"/>
          <w:lang w:val="ru-RU"/>
        </w:rPr>
        <w:t xml:space="preserve">. </w:t>
      </w:r>
      <w:proofErr w:type="spellStart"/>
      <w:r w:rsidRPr="00544938">
        <w:rPr>
          <w:rFonts w:cstheme="minorHAnsi"/>
          <w:sz w:val="24"/>
          <w:szCs w:val="24"/>
          <w:lang w:val="ru-RU"/>
        </w:rPr>
        <w:t>Такий</w:t>
      </w:r>
      <w:proofErr w:type="spellEnd"/>
      <w:r w:rsidRPr="00544938">
        <w:rPr>
          <w:rFonts w:cstheme="minorHAnsi"/>
          <w:sz w:val="24"/>
          <w:szCs w:val="24"/>
          <w:lang w:val="ru-RU"/>
        </w:rPr>
        <w:t xml:space="preserve"> </w:t>
      </w:r>
      <w:proofErr w:type="spellStart"/>
      <w:r w:rsidRPr="00544938">
        <w:rPr>
          <w:rFonts w:cstheme="minorHAnsi"/>
          <w:sz w:val="24"/>
          <w:szCs w:val="24"/>
          <w:lang w:val="ru-RU"/>
        </w:rPr>
        <w:t>ретельно</w:t>
      </w:r>
      <w:proofErr w:type="spellEnd"/>
      <w:r w:rsidRPr="00544938">
        <w:rPr>
          <w:rFonts w:cstheme="minorHAnsi"/>
          <w:sz w:val="24"/>
          <w:szCs w:val="24"/>
          <w:lang w:val="ru-RU"/>
        </w:rPr>
        <w:t xml:space="preserve"> </w:t>
      </w:r>
      <w:proofErr w:type="spellStart"/>
      <w:r w:rsidRPr="00544938">
        <w:rPr>
          <w:rFonts w:cstheme="minorHAnsi"/>
          <w:sz w:val="24"/>
          <w:szCs w:val="24"/>
          <w:lang w:val="ru-RU"/>
        </w:rPr>
        <w:t>продуманий</w:t>
      </w:r>
      <w:proofErr w:type="spellEnd"/>
      <w:r w:rsidRPr="00544938">
        <w:rPr>
          <w:rFonts w:cstheme="minorHAnsi"/>
          <w:sz w:val="24"/>
          <w:szCs w:val="24"/>
          <w:lang w:val="ru-RU"/>
        </w:rPr>
        <w:t xml:space="preserve"> план </w:t>
      </w:r>
      <w:proofErr w:type="spellStart"/>
      <w:r w:rsidRPr="00544938">
        <w:rPr>
          <w:rFonts w:cstheme="minorHAnsi"/>
          <w:sz w:val="24"/>
          <w:szCs w:val="24"/>
          <w:lang w:val="ru-RU"/>
        </w:rPr>
        <w:t>розвитку</w:t>
      </w:r>
      <w:proofErr w:type="spellEnd"/>
      <w:r w:rsidRPr="00544938">
        <w:rPr>
          <w:rFonts w:cstheme="minorHAnsi"/>
          <w:sz w:val="24"/>
          <w:szCs w:val="24"/>
          <w:lang w:val="ru-RU"/>
        </w:rPr>
        <w:t xml:space="preserve"> </w:t>
      </w:r>
      <w:proofErr w:type="spellStart"/>
      <w:r w:rsidRPr="00544938">
        <w:rPr>
          <w:rFonts w:cstheme="minorHAnsi"/>
          <w:sz w:val="24"/>
          <w:szCs w:val="24"/>
          <w:lang w:val="ru-RU"/>
        </w:rPr>
        <w:t>громади</w:t>
      </w:r>
      <w:proofErr w:type="spellEnd"/>
      <w:r w:rsidRPr="00544938">
        <w:rPr>
          <w:rFonts w:cstheme="minorHAnsi"/>
          <w:sz w:val="24"/>
          <w:szCs w:val="24"/>
          <w:lang w:val="ru-RU"/>
        </w:rPr>
        <w:t xml:space="preserve"> </w:t>
      </w:r>
      <w:proofErr w:type="spellStart"/>
      <w:r w:rsidRPr="00544938">
        <w:rPr>
          <w:rFonts w:cstheme="minorHAnsi"/>
          <w:sz w:val="24"/>
          <w:szCs w:val="24"/>
          <w:lang w:val="ru-RU"/>
        </w:rPr>
        <w:t>дає</w:t>
      </w:r>
      <w:proofErr w:type="spellEnd"/>
      <w:r w:rsidRPr="00544938">
        <w:rPr>
          <w:rFonts w:cstheme="minorHAnsi"/>
          <w:sz w:val="24"/>
          <w:szCs w:val="24"/>
          <w:lang w:val="ru-RU"/>
        </w:rPr>
        <w:t xml:space="preserve"> </w:t>
      </w:r>
      <w:proofErr w:type="spellStart"/>
      <w:r w:rsidRPr="00544938">
        <w:rPr>
          <w:rFonts w:cstheme="minorHAnsi"/>
          <w:sz w:val="24"/>
          <w:szCs w:val="24"/>
          <w:lang w:val="ru-RU"/>
        </w:rPr>
        <w:t>змогу</w:t>
      </w:r>
      <w:proofErr w:type="spellEnd"/>
      <w:r w:rsidRPr="00544938">
        <w:rPr>
          <w:rFonts w:cstheme="minorHAnsi"/>
          <w:sz w:val="24"/>
          <w:szCs w:val="24"/>
          <w:lang w:val="ru-RU"/>
        </w:rPr>
        <w:t xml:space="preserve"> </w:t>
      </w:r>
      <w:proofErr w:type="spellStart"/>
      <w:r w:rsidRPr="00544938">
        <w:rPr>
          <w:rFonts w:cstheme="minorHAnsi"/>
          <w:sz w:val="24"/>
          <w:szCs w:val="24"/>
          <w:lang w:val="ru-RU"/>
        </w:rPr>
        <w:t>ефективно</w:t>
      </w:r>
      <w:proofErr w:type="spellEnd"/>
      <w:r w:rsidRPr="00544938">
        <w:rPr>
          <w:rFonts w:cstheme="minorHAnsi"/>
          <w:sz w:val="24"/>
          <w:szCs w:val="24"/>
          <w:lang w:val="ru-RU"/>
        </w:rPr>
        <w:t xml:space="preserve"> </w:t>
      </w:r>
      <w:proofErr w:type="spellStart"/>
      <w:r w:rsidRPr="00544938">
        <w:rPr>
          <w:rFonts w:cstheme="minorHAnsi"/>
          <w:sz w:val="24"/>
          <w:szCs w:val="24"/>
          <w:lang w:val="ru-RU"/>
        </w:rPr>
        <w:t>вирішувати</w:t>
      </w:r>
      <w:proofErr w:type="spellEnd"/>
      <w:r w:rsidRPr="00544938">
        <w:rPr>
          <w:rFonts w:cstheme="minorHAnsi"/>
          <w:sz w:val="24"/>
          <w:szCs w:val="24"/>
          <w:lang w:val="ru-RU"/>
        </w:rPr>
        <w:t xml:space="preserve"> </w:t>
      </w:r>
      <w:proofErr w:type="spellStart"/>
      <w:r w:rsidRPr="00544938">
        <w:rPr>
          <w:rFonts w:cstheme="minorHAnsi"/>
          <w:sz w:val="24"/>
          <w:szCs w:val="24"/>
          <w:lang w:val="ru-RU"/>
        </w:rPr>
        <w:t>щоденні</w:t>
      </w:r>
      <w:proofErr w:type="spellEnd"/>
      <w:r w:rsidRPr="00544938">
        <w:rPr>
          <w:rFonts w:cstheme="minorHAnsi"/>
          <w:sz w:val="24"/>
          <w:szCs w:val="24"/>
          <w:lang w:val="ru-RU"/>
        </w:rPr>
        <w:t xml:space="preserve"> </w:t>
      </w:r>
      <w:proofErr w:type="spellStart"/>
      <w:proofErr w:type="gramStart"/>
      <w:r w:rsidRPr="00544938">
        <w:rPr>
          <w:rFonts w:cstheme="minorHAnsi"/>
          <w:sz w:val="24"/>
          <w:szCs w:val="24"/>
          <w:lang w:val="ru-RU"/>
        </w:rPr>
        <w:t>завдання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оцінювати</w:t>
      </w:r>
      <w:proofErr w:type="spellEnd"/>
      <w:proofErr w:type="gramEnd"/>
      <w:r w:rsidRPr="00544938">
        <w:rPr>
          <w:rFonts w:cstheme="minorHAnsi"/>
          <w:sz w:val="24"/>
          <w:szCs w:val="24"/>
          <w:lang w:val="ru-RU"/>
        </w:rPr>
        <w:t xml:space="preserve"> </w:t>
      </w:r>
      <w:proofErr w:type="spellStart"/>
      <w:r w:rsidRPr="00544938">
        <w:rPr>
          <w:rFonts w:cstheme="minorHAnsi"/>
          <w:sz w:val="24"/>
          <w:szCs w:val="24"/>
          <w:lang w:val="ru-RU"/>
        </w:rPr>
        <w:t>здобутки</w:t>
      </w:r>
      <w:proofErr w:type="spellEnd"/>
      <w:r w:rsidRPr="00544938">
        <w:rPr>
          <w:rFonts w:cstheme="minorHAnsi"/>
          <w:sz w:val="24"/>
          <w:szCs w:val="24"/>
          <w:lang w:val="ru-RU"/>
        </w:rPr>
        <w:t xml:space="preserve"> та </w:t>
      </w:r>
      <w:proofErr w:type="spellStart"/>
      <w:r w:rsidRPr="00544938">
        <w:rPr>
          <w:rFonts w:cstheme="minorHAnsi"/>
          <w:sz w:val="24"/>
          <w:szCs w:val="24"/>
          <w:lang w:val="ru-RU"/>
        </w:rPr>
        <w:t>впевнено</w:t>
      </w:r>
      <w:proofErr w:type="spellEnd"/>
      <w:r w:rsidRPr="00544938">
        <w:rPr>
          <w:rFonts w:cstheme="minorHAnsi"/>
          <w:sz w:val="24"/>
          <w:szCs w:val="24"/>
          <w:lang w:val="ru-RU"/>
        </w:rPr>
        <w:t xml:space="preserve"> </w:t>
      </w:r>
      <w:proofErr w:type="spellStart"/>
      <w:r w:rsidRPr="00544938">
        <w:rPr>
          <w:rFonts w:cstheme="minorHAnsi"/>
          <w:sz w:val="24"/>
          <w:szCs w:val="24"/>
          <w:lang w:val="ru-RU"/>
        </w:rPr>
        <w:t>рухатися</w:t>
      </w:r>
      <w:proofErr w:type="spellEnd"/>
      <w:r w:rsidRPr="00544938">
        <w:rPr>
          <w:rFonts w:cstheme="minorHAnsi"/>
          <w:sz w:val="24"/>
          <w:szCs w:val="24"/>
          <w:lang w:val="ru-RU"/>
        </w:rPr>
        <w:t xml:space="preserve"> в </w:t>
      </w:r>
      <w:proofErr w:type="spellStart"/>
      <w:r w:rsidRPr="00544938">
        <w:rPr>
          <w:rFonts w:cstheme="minorHAnsi"/>
          <w:sz w:val="24"/>
          <w:szCs w:val="24"/>
          <w:lang w:val="ru-RU"/>
        </w:rPr>
        <w:t>обраному</w:t>
      </w:r>
      <w:proofErr w:type="spellEnd"/>
      <w:r w:rsidRPr="00544938">
        <w:rPr>
          <w:rFonts w:cstheme="minorHAnsi"/>
          <w:sz w:val="24"/>
          <w:szCs w:val="24"/>
          <w:lang w:val="ru-RU"/>
        </w:rPr>
        <w:t xml:space="preserve"> </w:t>
      </w:r>
      <w:proofErr w:type="spellStart"/>
      <w:r w:rsidRPr="00544938">
        <w:rPr>
          <w:rFonts w:cstheme="minorHAnsi"/>
          <w:sz w:val="24"/>
          <w:szCs w:val="24"/>
          <w:lang w:val="ru-RU"/>
        </w:rPr>
        <w:t>напрямку</w:t>
      </w:r>
      <w:proofErr w:type="spellEnd"/>
      <w:r w:rsidRPr="00544938">
        <w:rPr>
          <w:rFonts w:cstheme="minorHAnsi"/>
          <w:sz w:val="24"/>
          <w:szCs w:val="24"/>
          <w:lang w:val="ru-RU"/>
        </w:rPr>
        <w:t xml:space="preserve">. </w:t>
      </w:r>
      <w:proofErr w:type="spellStart"/>
      <w:r w:rsidRPr="00544938">
        <w:rPr>
          <w:rFonts w:cstheme="minorHAnsi"/>
          <w:sz w:val="24"/>
          <w:szCs w:val="24"/>
          <w:lang w:val="ru-RU"/>
        </w:rPr>
        <w:t>Наступним</w:t>
      </w:r>
      <w:proofErr w:type="spellEnd"/>
      <w:r w:rsidRPr="00544938">
        <w:rPr>
          <w:rFonts w:cstheme="minorHAnsi"/>
          <w:sz w:val="24"/>
          <w:szCs w:val="24"/>
          <w:lang w:val="ru-RU"/>
        </w:rPr>
        <w:t xml:space="preserve"> </w:t>
      </w:r>
      <w:proofErr w:type="spellStart"/>
      <w:r w:rsidRPr="00544938">
        <w:rPr>
          <w:rFonts w:cstheme="minorHAnsi"/>
          <w:sz w:val="24"/>
          <w:szCs w:val="24"/>
          <w:lang w:val="ru-RU"/>
        </w:rPr>
        <w:t>кроком</w:t>
      </w:r>
      <w:proofErr w:type="spellEnd"/>
      <w:r w:rsidRPr="00544938">
        <w:rPr>
          <w:rFonts w:cstheme="minorHAnsi"/>
          <w:sz w:val="24"/>
          <w:szCs w:val="24"/>
          <w:lang w:val="ru-RU"/>
        </w:rPr>
        <w:t xml:space="preserve"> для </w:t>
      </w:r>
      <w:proofErr w:type="spellStart"/>
      <w:r w:rsidRPr="00544938">
        <w:rPr>
          <w:rFonts w:cstheme="minorHAnsi"/>
          <w:sz w:val="24"/>
          <w:szCs w:val="24"/>
          <w:lang w:val="ru-RU"/>
        </w:rPr>
        <w:t>закріплення</w:t>
      </w:r>
      <w:proofErr w:type="spellEnd"/>
      <w:r w:rsidRPr="00544938">
        <w:rPr>
          <w:rFonts w:cstheme="minorHAnsi"/>
          <w:sz w:val="24"/>
          <w:szCs w:val="24"/>
          <w:lang w:val="ru-RU"/>
        </w:rPr>
        <w:t xml:space="preserve"> комплексного </w:t>
      </w:r>
      <w:proofErr w:type="spellStart"/>
      <w:r w:rsidRPr="00544938">
        <w:rPr>
          <w:rFonts w:cstheme="minorHAnsi"/>
          <w:sz w:val="24"/>
          <w:szCs w:val="24"/>
          <w:lang w:val="ru-RU"/>
        </w:rPr>
        <w:t>підходу</w:t>
      </w:r>
      <w:proofErr w:type="spellEnd"/>
      <w:r w:rsidRPr="00544938">
        <w:rPr>
          <w:rFonts w:cstheme="minorHAnsi"/>
          <w:sz w:val="24"/>
          <w:szCs w:val="24"/>
          <w:lang w:val="ru-RU"/>
        </w:rPr>
        <w:t xml:space="preserve"> є </w:t>
      </w:r>
      <w:proofErr w:type="spellStart"/>
      <w:r w:rsidRPr="00544938">
        <w:rPr>
          <w:rFonts w:cstheme="minorHAnsi"/>
          <w:sz w:val="24"/>
          <w:szCs w:val="24"/>
          <w:lang w:val="ru-RU"/>
        </w:rPr>
        <w:t>стрворення</w:t>
      </w:r>
      <w:proofErr w:type="spellEnd"/>
      <w:r w:rsidRPr="00544938">
        <w:rPr>
          <w:rFonts w:cstheme="minorHAnsi"/>
          <w:sz w:val="24"/>
          <w:szCs w:val="24"/>
          <w:lang w:val="ru-RU"/>
        </w:rPr>
        <w:t xml:space="preserve"> ІТ </w:t>
      </w:r>
      <w:proofErr w:type="spellStart"/>
      <w:r w:rsidRPr="00544938">
        <w:rPr>
          <w:rFonts w:cstheme="minorHAnsi"/>
          <w:sz w:val="24"/>
          <w:szCs w:val="24"/>
          <w:lang w:val="ru-RU"/>
        </w:rPr>
        <w:t>стратегії</w:t>
      </w:r>
      <w:proofErr w:type="spellEnd"/>
      <w:r w:rsidRPr="00544938">
        <w:rPr>
          <w:rFonts w:cstheme="minorHAnsi"/>
          <w:sz w:val="24"/>
          <w:szCs w:val="24"/>
          <w:lang w:val="ru-RU"/>
        </w:rPr>
        <w:t xml:space="preserve">. </w:t>
      </w:r>
    </w:p>
    <w:p w:rsidR="009670C4" w:rsidRPr="00544938" w:rsidRDefault="009670C4" w:rsidP="00544938">
      <w:pPr>
        <w:spacing w:after="0" w:line="24" w:lineRule="atLeast"/>
        <w:jc w:val="both"/>
        <w:rPr>
          <w:rFonts w:cstheme="minorHAnsi"/>
          <w:sz w:val="24"/>
          <w:szCs w:val="24"/>
          <w:lang w:val="ru-RU"/>
        </w:rPr>
      </w:pPr>
    </w:p>
    <w:p w:rsidR="009670C4" w:rsidRPr="00544938" w:rsidRDefault="009670C4" w:rsidP="00544938">
      <w:pPr>
        <w:spacing w:after="0" w:line="24" w:lineRule="atLeast"/>
        <w:jc w:val="both"/>
        <w:rPr>
          <w:rFonts w:cstheme="minorHAnsi"/>
          <w:sz w:val="24"/>
          <w:szCs w:val="24"/>
          <w:lang w:val="ru-RU"/>
        </w:rPr>
      </w:pPr>
      <w:proofErr w:type="spellStart"/>
      <w:r w:rsidRPr="00544938">
        <w:rPr>
          <w:rFonts w:cstheme="minorHAnsi"/>
          <w:sz w:val="24"/>
          <w:szCs w:val="24"/>
          <w:lang w:val="ru-RU"/>
        </w:rPr>
        <w:t>Термін</w:t>
      </w:r>
      <w:proofErr w:type="spellEnd"/>
      <w:r w:rsidRPr="00544938">
        <w:rPr>
          <w:rFonts w:cstheme="minorHAnsi"/>
          <w:sz w:val="24"/>
          <w:szCs w:val="24"/>
          <w:lang w:val="ru-RU"/>
        </w:rPr>
        <w:t xml:space="preserve"> </w:t>
      </w:r>
      <w:proofErr w:type="spellStart"/>
      <w:r w:rsidRPr="00544938">
        <w:rPr>
          <w:rFonts w:cstheme="minorHAnsi"/>
          <w:sz w:val="24"/>
          <w:szCs w:val="24"/>
          <w:lang w:val="ru-RU"/>
        </w:rPr>
        <w:t>дії</w:t>
      </w:r>
      <w:proofErr w:type="spellEnd"/>
      <w:r w:rsidRPr="00544938">
        <w:rPr>
          <w:rFonts w:cstheme="minorHAnsi"/>
          <w:sz w:val="24"/>
          <w:szCs w:val="24"/>
          <w:lang w:val="ru-RU"/>
        </w:rPr>
        <w:t xml:space="preserve"> ІТ </w:t>
      </w:r>
      <w:proofErr w:type="spellStart"/>
      <w:proofErr w:type="gramStart"/>
      <w:r w:rsidRPr="00544938">
        <w:rPr>
          <w:rFonts w:cstheme="minorHAnsi"/>
          <w:sz w:val="24"/>
          <w:szCs w:val="24"/>
          <w:lang w:val="ru-RU"/>
        </w:rPr>
        <w:t>стратегії</w:t>
      </w:r>
      <w:proofErr w:type="spellEnd"/>
      <w:r w:rsidRPr="00544938">
        <w:rPr>
          <w:rFonts w:cstheme="minorHAnsi"/>
          <w:sz w:val="24"/>
          <w:szCs w:val="24"/>
          <w:lang w:val="ru-RU"/>
        </w:rPr>
        <w:t xml:space="preserve">  -</w:t>
      </w:r>
      <w:proofErr w:type="gramEnd"/>
      <w:r w:rsidRPr="00544938">
        <w:rPr>
          <w:rFonts w:cstheme="minorHAnsi"/>
          <w:sz w:val="24"/>
          <w:szCs w:val="24"/>
          <w:lang w:val="ru-RU"/>
        </w:rPr>
        <w:t xml:space="preserve"> 3 роки, 2020 - 2022 </w:t>
      </w:r>
      <w:proofErr w:type="spellStart"/>
      <w:r w:rsidRPr="00544938">
        <w:rPr>
          <w:rFonts w:cstheme="minorHAnsi"/>
          <w:sz w:val="24"/>
          <w:szCs w:val="24"/>
          <w:lang w:val="ru-RU"/>
        </w:rPr>
        <w:t>р.р</w:t>
      </w:r>
      <w:proofErr w:type="spellEnd"/>
      <w:r w:rsidRPr="00544938">
        <w:rPr>
          <w:rFonts w:cstheme="minorHAnsi"/>
          <w:sz w:val="24"/>
          <w:szCs w:val="24"/>
          <w:lang w:val="ru-RU"/>
        </w:rPr>
        <w:t>.</w:t>
      </w:r>
    </w:p>
    <w:p w:rsidR="009670C4" w:rsidRPr="00544938" w:rsidRDefault="009670C4" w:rsidP="00544938">
      <w:pPr>
        <w:spacing w:after="0" w:line="24" w:lineRule="atLeast"/>
        <w:jc w:val="both"/>
        <w:rPr>
          <w:rFonts w:cstheme="minorHAnsi"/>
          <w:sz w:val="24"/>
          <w:szCs w:val="24"/>
          <w:lang w:val="ru-RU"/>
        </w:rPr>
      </w:pPr>
    </w:p>
    <w:p w:rsidR="009670C4" w:rsidRPr="00544938" w:rsidRDefault="009670C4" w:rsidP="00544938">
      <w:pPr>
        <w:spacing w:after="0" w:line="24" w:lineRule="atLeast"/>
        <w:jc w:val="both"/>
        <w:rPr>
          <w:rFonts w:cstheme="minorHAnsi"/>
          <w:sz w:val="24"/>
          <w:szCs w:val="24"/>
          <w:lang w:val="ru-RU"/>
        </w:rPr>
      </w:pPr>
      <w:proofErr w:type="spellStart"/>
      <w:r w:rsidRPr="00544938">
        <w:rPr>
          <w:rFonts w:cstheme="minorHAnsi"/>
          <w:sz w:val="24"/>
          <w:szCs w:val="24"/>
          <w:lang w:val="ru-RU"/>
        </w:rPr>
        <w:t>Відповідальні</w:t>
      </w:r>
      <w:proofErr w:type="spellEnd"/>
      <w:r w:rsidRPr="00544938">
        <w:rPr>
          <w:rFonts w:cstheme="minorHAnsi"/>
          <w:sz w:val="24"/>
          <w:szCs w:val="24"/>
          <w:lang w:val="ru-RU"/>
        </w:rPr>
        <w:t xml:space="preserve"> за </w:t>
      </w:r>
      <w:proofErr w:type="spellStart"/>
      <w:r w:rsidRPr="00544938">
        <w:rPr>
          <w:rFonts w:cstheme="minorHAnsi"/>
          <w:sz w:val="24"/>
          <w:szCs w:val="24"/>
          <w:lang w:val="ru-RU"/>
        </w:rPr>
        <w:t>впровадження</w:t>
      </w:r>
      <w:proofErr w:type="spellEnd"/>
      <w:r w:rsidRPr="00544938">
        <w:rPr>
          <w:rFonts w:cstheme="minorHAnsi"/>
          <w:sz w:val="24"/>
          <w:szCs w:val="24"/>
          <w:lang w:val="ru-RU"/>
        </w:rPr>
        <w:t xml:space="preserve"> ІТ </w:t>
      </w:r>
      <w:proofErr w:type="spellStart"/>
      <w:r w:rsidRPr="00544938">
        <w:rPr>
          <w:rFonts w:cstheme="minorHAnsi"/>
          <w:sz w:val="24"/>
          <w:szCs w:val="24"/>
          <w:lang w:val="ru-RU"/>
        </w:rPr>
        <w:t>стратегії</w:t>
      </w:r>
      <w:proofErr w:type="spellEnd"/>
      <w:r w:rsidRPr="00544938">
        <w:rPr>
          <w:rFonts w:cstheme="minorHAnsi"/>
          <w:sz w:val="24"/>
          <w:szCs w:val="24"/>
          <w:lang w:val="ru-RU"/>
        </w:rPr>
        <w:t xml:space="preserve"> - </w:t>
      </w:r>
      <w:proofErr w:type="spellStart"/>
      <w:r w:rsidRPr="00544938">
        <w:rPr>
          <w:rFonts w:cstheme="minorHAnsi"/>
          <w:sz w:val="24"/>
          <w:szCs w:val="24"/>
          <w:lang w:val="ru-RU"/>
        </w:rPr>
        <w:t>загальний</w:t>
      </w:r>
      <w:proofErr w:type="spellEnd"/>
      <w:r w:rsidRPr="00544938">
        <w:rPr>
          <w:rFonts w:cstheme="minorHAnsi"/>
          <w:sz w:val="24"/>
          <w:szCs w:val="24"/>
          <w:lang w:val="ru-RU"/>
        </w:rPr>
        <w:t xml:space="preserve"> </w:t>
      </w:r>
      <w:proofErr w:type="spellStart"/>
      <w:r w:rsidRPr="00544938">
        <w:rPr>
          <w:rFonts w:cstheme="minorHAnsi"/>
          <w:sz w:val="24"/>
          <w:szCs w:val="24"/>
          <w:lang w:val="ru-RU"/>
        </w:rPr>
        <w:t>відділ</w:t>
      </w:r>
      <w:proofErr w:type="spellEnd"/>
      <w:r w:rsidRPr="00544938">
        <w:rPr>
          <w:rFonts w:cstheme="minorHAnsi"/>
          <w:sz w:val="24"/>
          <w:szCs w:val="24"/>
          <w:lang w:val="ru-RU"/>
        </w:rPr>
        <w:t xml:space="preserve"> та </w:t>
      </w:r>
      <w:proofErr w:type="spellStart"/>
      <w:r w:rsidRPr="00544938">
        <w:rPr>
          <w:rFonts w:cstheme="minorHAnsi"/>
          <w:sz w:val="24"/>
          <w:szCs w:val="24"/>
          <w:lang w:val="ru-RU"/>
        </w:rPr>
        <w:t>секретар</w:t>
      </w:r>
      <w:proofErr w:type="spellEnd"/>
      <w:r w:rsidRPr="00544938">
        <w:rPr>
          <w:rFonts w:cstheme="minorHAnsi"/>
          <w:sz w:val="24"/>
          <w:szCs w:val="24"/>
          <w:lang w:val="ru-RU"/>
        </w:rPr>
        <w:t xml:space="preserve"> Музиківської ОТГ </w:t>
      </w:r>
      <w:proofErr w:type="spellStart"/>
      <w:r w:rsidRPr="00544938">
        <w:rPr>
          <w:rFonts w:cstheme="minorHAnsi"/>
          <w:sz w:val="24"/>
          <w:szCs w:val="24"/>
          <w:lang w:val="ru-RU"/>
        </w:rPr>
        <w:t>Погрібна</w:t>
      </w:r>
      <w:proofErr w:type="spellEnd"/>
      <w:r w:rsidRPr="00544938">
        <w:rPr>
          <w:rFonts w:cstheme="minorHAnsi"/>
          <w:sz w:val="24"/>
          <w:szCs w:val="24"/>
          <w:lang w:val="ru-RU"/>
        </w:rPr>
        <w:t xml:space="preserve"> Людмила </w:t>
      </w:r>
      <w:proofErr w:type="spellStart"/>
      <w:r w:rsidRPr="00544938">
        <w:rPr>
          <w:rFonts w:cstheme="minorHAnsi"/>
          <w:sz w:val="24"/>
          <w:szCs w:val="24"/>
          <w:lang w:val="ru-RU"/>
        </w:rPr>
        <w:t>Сергіївна</w:t>
      </w:r>
      <w:proofErr w:type="spellEnd"/>
      <w:r w:rsidRPr="00544938">
        <w:rPr>
          <w:rFonts w:cstheme="minorHAnsi"/>
          <w:sz w:val="24"/>
          <w:szCs w:val="24"/>
          <w:lang w:val="ru-RU"/>
        </w:rPr>
        <w:t>.</w:t>
      </w:r>
    </w:p>
    <w:p w:rsidR="009670C4" w:rsidRPr="00544938" w:rsidRDefault="009670C4" w:rsidP="00544938">
      <w:pPr>
        <w:spacing w:after="0" w:line="24" w:lineRule="atLeast"/>
        <w:jc w:val="both"/>
        <w:rPr>
          <w:rFonts w:cstheme="minorHAnsi"/>
          <w:sz w:val="24"/>
          <w:szCs w:val="24"/>
          <w:lang w:val="ru-RU"/>
        </w:rPr>
      </w:pPr>
    </w:p>
    <w:p w:rsidR="009670C4" w:rsidRPr="00544938" w:rsidRDefault="009670C4" w:rsidP="00544938">
      <w:pPr>
        <w:spacing w:after="0" w:line="24" w:lineRule="atLeast"/>
        <w:jc w:val="both"/>
        <w:rPr>
          <w:rFonts w:cstheme="minorHAnsi"/>
          <w:sz w:val="24"/>
          <w:szCs w:val="24"/>
          <w:lang w:val="ru-RU"/>
        </w:rPr>
      </w:pPr>
      <w:proofErr w:type="spellStart"/>
      <w:r w:rsidRPr="00544938">
        <w:rPr>
          <w:rFonts w:cstheme="minorHAnsi"/>
          <w:sz w:val="24"/>
          <w:szCs w:val="24"/>
          <w:lang w:val="ru-RU"/>
        </w:rPr>
        <w:t>Очікуваний</w:t>
      </w:r>
      <w:proofErr w:type="spellEnd"/>
      <w:r w:rsidRPr="00544938">
        <w:rPr>
          <w:rFonts w:cstheme="minorHAnsi"/>
          <w:sz w:val="24"/>
          <w:szCs w:val="24"/>
          <w:lang w:val="ru-RU"/>
        </w:rPr>
        <w:t xml:space="preserve"> результат: </w:t>
      </w:r>
    </w:p>
    <w:p w:rsidR="009670C4" w:rsidRPr="00544938" w:rsidRDefault="009670C4" w:rsidP="00544938">
      <w:pPr>
        <w:spacing w:after="0" w:line="24" w:lineRule="atLeast"/>
        <w:jc w:val="both"/>
        <w:rPr>
          <w:rFonts w:cstheme="minorHAnsi"/>
          <w:sz w:val="24"/>
          <w:szCs w:val="24"/>
          <w:lang w:val="ru-RU"/>
        </w:rPr>
      </w:pPr>
      <w:proofErr w:type="spellStart"/>
      <w:r w:rsidRPr="00544938">
        <w:rPr>
          <w:rFonts w:cstheme="minorHAnsi"/>
          <w:sz w:val="24"/>
          <w:szCs w:val="24"/>
          <w:lang w:val="ru-RU"/>
        </w:rPr>
        <w:t>Якісне</w:t>
      </w:r>
      <w:proofErr w:type="spellEnd"/>
      <w:r w:rsidRPr="00544938">
        <w:rPr>
          <w:rFonts w:cstheme="minorHAnsi"/>
          <w:sz w:val="24"/>
          <w:szCs w:val="24"/>
          <w:lang w:val="ru-RU"/>
        </w:rPr>
        <w:t xml:space="preserve"> </w:t>
      </w:r>
      <w:proofErr w:type="spellStart"/>
      <w:r w:rsidRPr="00544938">
        <w:rPr>
          <w:rFonts w:cstheme="minorHAnsi"/>
          <w:sz w:val="24"/>
          <w:szCs w:val="24"/>
          <w:lang w:val="ru-RU"/>
        </w:rPr>
        <w:t>висвітлення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звітів</w:t>
      </w:r>
      <w:proofErr w:type="spellEnd"/>
      <w:r w:rsidRPr="00544938">
        <w:rPr>
          <w:rFonts w:cstheme="minorHAnsi"/>
          <w:sz w:val="24"/>
          <w:szCs w:val="24"/>
          <w:lang w:val="ru-RU"/>
        </w:rPr>
        <w:t xml:space="preserve"> </w:t>
      </w:r>
      <w:proofErr w:type="spellStart"/>
      <w:r w:rsidRPr="00544938">
        <w:rPr>
          <w:rFonts w:cstheme="minorHAnsi"/>
          <w:sz w:val="24"/>
          <w:szCs w:val="24"/>
          <w:lang w:val="ru-RU"/>
        </w:rPr>
        <w:t>відповідальних</w:t>
      </w:r>
      <w:proofErr w:type="spellEnd"/>
      <w:r w:rsidRPr="00544938">
        <w:rPr>
          <w:rFonts w:cstheme="minorHAnsi"/>
          <w:sz w:val="24"/>
          <w:szCs w:val="24"/>
          <w:lang w:val="ru-RU"/>
        </w:rPr>
        <w:t xml:space="preserve"> </w:t>
      </w:r>
      <w:proofErr w:type="spellStart"/>
      <w:r w:rsidRPr="00544938">
        <w:rPr>
          <w:rFonts w:cstheme="minorHAnsi"/>
          <w:sz w:val="24"/>
          <w:szCs w:val="24"/>
          <w:lang w:val="ru-RU"/>
        </w:rPr>
        <w:t>осіб</w:t>
      </w:r>
      <w:proofErr w:type="spellEnd"/>
      <w:r w:rsidRPr="00544938">
        <w:rPr>
          <w:rFonts w:cstheme="minorHAnsi"/>
          <w:sz w:val="24"/>
          <w:szCs w:val="24"/>
          <w:lang w:val="ru-RU"/>
        </w:rPr>
        <w:t xml:space="preserve"> та </w:t>
      </w:r>
      <w:proofErr w:type="spellStart"/>
      <w:r w:rsidRPr="00544938">
        <w:rPr>
          <w:rFonts w:cstheme="minorHAnsi"/>
          <w:sz w:val="24"/>
          <w:szCs w:val="24"/>
          <w:lang w:val="ru-RU"/>
        </w:rPr>
        <w:t>установ</w:t>
      </w:r>
      <w:proofErr w:type="spellEnd"/>
      <w:r w:rsidRPr="00544938">
        <w:rPr>
          <w:rFonts w:cstheme="minorHAnsi"/>
          <w:sz w:val="24"/>
          <w:szCs w:val="24"/>
          <w:lang w:val="ru-RU"/>
        </w:rPr>
        <w:t xml:space="preserve">. </w:t>
      </w:r>
    </w:p>
    <w:p w:rsidR="009670C4" w:rsidRPr="00544938" w:rsidRDefault="009670C4" w:rsidP="00544938">
      <w:pPr>
        <w:spacing w:after="0" w:line="24" w:lineRule="atLeast"/>
        <w:jc w:val="both"/>
        <w:rPr>
          <w:rFonts w:cstheme="minorHAnsi"/>
          <w:sz w:val="24"/>
          <w:szCs w:val="24"/>
          <w:lang w:val="ru-RU"/>
        </w:rPr>
      </w:pPr>
      <w:proofErr w:type="gramStart"/>
      <w:r w:rsidRPr="00544938">
        <w:rPr>
          <w:rFonts w:cstheme="minorHAnsi"/>
          <w:sz w:val="24"/>
          <w:szCs w:val="24"/>
          <w:lang w:val="ru-RU"/>
        </w:rPr>
        <w:t xml:space="preserve">Доступна  </w:t>
      </w:r>
      <w:proofErr w:type="spellStart"/>
      <w:r w:rsidRPr="00544938">
        <w:rPr>
          <w:rFonts w:cstheme="minorHAnsi"/>
          <w:sz w:val="24"/>
          <w:szCs w:val="24"/>
          <w:lang w:val="ru-RU"/>
        </w:rPr>
        <w:t>інформація</w:t>
      </w:r>
      <w:proofErr w:type="spellEnd"/>
      <w:proofErr w:type="gramEnd"/>
      <w:r w:rsidRPr="00544938">
        <w:rPr>
          <w:rFonts w:cstheme="minorHAnsi"/>
          <w:sz w:val="24"/>
          <w:szCs w:val="24"/>
          <w:lang w:val="ru-RU"/>
        </w:rPr>
        <w:t xml:space="preserve"> для </w:t>
      </w:r>
      <w:proofErr w:type="spellStart"/>
      <w:r w:rsidRPr="00544938">
        <w:rPr>
          <w:rFonts w:cstheme="minorHAnsi"/>
          <w:sz w:val="24"/>
          <w:szCs w:val="24"/>
          <w:lang w:val="ru-RU"/>
        </w:rPr>
        <w:t>простих</w:t>
      </w:r>
      <w:proofErr w:type="spellEnd"/>
      <w:r w:rsidRPr="00544938">
        <w:rPr>
          <w:rFonts w:cstheme="minorHAnsi"/>
          <w:sz w:val="24"/>
          <w:szCs w:val="24"/>
          <w:lang w:val="ru-RU"/>
        </w:rPr>
        <w:t xml:space="preserve"> людей. </w:t>
      </w:r>
    </w:p>
    <w:p w:rsidR="009670C4" w:rsidRPr="00544938" w:rsidRDefault="009670C4" w:rsidP="00544938">
      <w:pPr>
        <w:spacing w:after="0" w:line="24" w:lineRule="atLeast"/>
        <w:jc w:val="both"/>
        <w:rPr>
          <w:rFonts w:cstheme="minorHAnsi"/>
          <w:sz w:val="24"/>
          <w:szCs w:val="24"/>
          <w:lang w:val="ru-RU"/>
        </w:rPr>
      </w:pPr>
      <w:proofErr w:type="spellStart"/>
      <w:r w:rsidRPr="00544938">
        <w:rPr>
          <w:rFonts w:cstheme="minorHAnsi"/>
          <w:sz w:val="24"/>
          <w:szCs w:val="24"/>
          <w:lang w:val="ru-RU"/>
        </w:rPr>
        <w:t>Літні</w:t>
      </w:r>
      <w:proofErr w:type="spellEnd"/>
      <w:r w:rsidRPr="00544938">
        <w:rPr>
          <w:rFonts w:cstheme="minorHAnsi"/>
          <w:sz w:val="24"/>
          <w:szCs w:val="24"/>
          <w:lang w:val="ru-RU"/>
        </w:rPr>
        <w:t xml:space="preserve"> люди </w:t>
      </w:r>
      <w:proofErr w:type="spellStart"/>
      <w:r w:rsidRPr="00544938">
        <w:rPr>
          <w:rFonts w:cstheme="minorHAnsi"/>
          <w:sz w:val="24"/>
          <w:szCs w:val="24"/>
          <w:lang w:val="ru-RU"/>
        </w:rPr>
        <w:t>розуміти</w:t>
      </w:r>
      <w:proofErr w:type="spellEnd"/>
      <w:r w:rsidRPr="00544938">
        <w:rPr>
          <w:rFonts w:cstheme="minorHAnsi"/>
          <w:sz w:val="24"/>
          <w:szCs w:val="24"/>
          <w:lang w:val="ru-RU"/>
        </w:rPr>
        <w:t xml:space="preserve">, про </w:t>
      </w:r>
      <w:proofErr w:type="spellStart"/>
      <w:r w:rsidRPr="00544938">
        <w:rPr>
          <w:rFonts w:cstheme="minorHAnsi"/>
          <w:sz w:val="24"/>
          <w:szCs w:val="24"/>
          <w:lang w:val="ru-RU"/>
        </w:rPr>
        <w:t>що</w:t>
      </w:r>
      <w:proofErr w:type="spellEnd"/>
      <w:r w:rsidRPr="00544938">
        <w:rPr>
          <w:rFonts w:cstheme="minorHAnsi"/>
          <w:sz w:val="24"/>
          <w:szCs w:val="24"/>
          <w:lang w:val="ru-RU"/>
        </w:rPr>
        <w:t xml:space="preserve"> </w:t>
      </w:r>
      <w:proofErr w:type="spellStart"/>
      <w:r w:rsidRPr="00544938">
        <w:rPr>
          <w:rFonts w:cstheme="minorHAnsi"/>
          <w:sz w:val="24"/>
          <w:szCs w:val="24"/>
          <w:lang w:val="ru-RU"/>
        </w:rPr>
        <w:t>йде</w:t>
      </w:r>
      <w:proofErr w:type="spellEnd"/>
      <w:r w:rsidRPr="00544938">
        <w:rPr>
          <w:rFonts w:cstheme="minorHAnsi"/>
          <w:sz w:val="24"/>
          <w:szCs w:val="24"/>
          <w:lang w:val="ru-RU"/>
        </w:rPr>
        <w:t xml:space="preserve"> </w:t>
      </w:r>
      <w:proofErr w:type="spellStart"/>
      <w:r w:rsidRPr="00544938">
        <w:rPr>
          <w:rFonts w:cstheme="minorHAnsi"/>
          <w:sz w:val="24"/>
          <w:szCs w:val="24"/>
          <w:lang w:val="ru-RU"/>
        </w:rPr>
        <w:t>мова</w:t>
      </w:r>
      <w:proofErr w:type="spellEnd"/>
      <w:r w:rsidRPr="00544938">
        <w:rPr>
          <w:rFonts w:cstheme="minorHAnsi"/>
          <w:sz w:val="24"/>
          <w:szCs w:val="24"/>
          <w:lang w:val="ru-RU"/>
        </w:rPr>
        <w:t xml:space="preserve">. </w:t>
      </w:r>
    </w:p>
    <w:p w:rsidR="009670C4" w:rsidRPr="00544938" w:rsidRDefault="009670C4" w:rsidP="00544938">
      <w:pPr>
        <w:spacing w:after="0" w:line="24" w:lineRule="atLeast"/>
        <w:jc w:val="both"/>
        <w:rPr>
          <w:rFonts w:cstheme="minorHAnsi"/>
          <w:sz w:val="24"/>
          <w:szCs w:val="24"/>
          <w:lang w:val="ru-RU"/>
        </w:rPr>
      </w:pPr>
      <w:proofErr w:type="spellStart"/>
      <w:r w:rsidRPr="00544938">
        <w:rPr>
          <w:rFonts w:cstheme="minorHAnsi"/>
          <w:sz w:val="24"/>
          <w:szCs w:val="24"/>
          <w:lang w:val="ru-RU"/>
        </w:rPr>
        <w:t>Всі</w:t>
      </w:r>
      <w:proofErr w:type="spellEnd"/>
      <w:r w:rsidRPr="00544938">
        <w:rPr>
          <w:rFonts w:cstheme="minorHAnsi"/>
          <w:sz w:val="24"/>
          <w:szCs w:val="24"/>
          <w:lang w:val="ru-RU"/>
        </w:rPr>
        <w:t xml:space="preserve"> установи та </w:t>
      </w:r>
      <w:proofErr w:type="spellStart"/>
      <w:r w:rsidRPr="00544938">
        <w:rPr>
          <w:rFonts w:cstheme="minorHAnsi"/>
          <w:sz w:val="24"/>
          <w:szCs w:val="24"/>
          <w:lang w:val="ru-RU"/>
        </w:rPr>
        <w:t>заклади</w:t>
      </w:r>
      <w:proofErr w:type="spellEnd"/>
      <w:r w:rsidRPr="00544938">
        <w:rPr>
          <w:rFonts w:cstheme="minorHAnsi"/>
          <w:sz w:val="24"/>
          <w:szCs w:val="24"/>
          <w:lang w:val="ru-RU"/>
        </w:rPr>
        <w:t xml:space="preserve"> </w:t>
      </w:r>
      <w:proofErr w:type="spellStart"/>
      <w:r w:rsidRPr="00544938">
        <w:rPr>
          <w:rFonts w:cstheme="minorHAnsi"/>
          <w:sz w:val="24"/>
          <w:szCs w:val="24"/>
          <w:lang w:val="ru-RU"/>
        </w:rPr>
        <w:t>мають</w:t>
      </w:r>
      <w:proofErr w:type="spellEnd"/>
      <w:r w:rsidRPr="00544938">
        <w:rPr>
          <w:rFonts w:cstheme="minorHAnsi"/>
          <w:sz w:val="24"/>
          <w:szCs w:val="24"/>
          <w:lang w:val="ru-RU"/>
        </w:rPr>
        <w:t xml:space="preserve"> </w:t>
      </w:r>
      <w:proofErr w:type="spellStart"/>
      <w:r w:rsidRPr="00544938">
        <w:rPr>
          <w:rFonts w:cstheme="minorHAnsi"/>
          <w:sz w:val="24"/>
          <w:szCs w:val="24"/>
          <w:lang w:val="ru-RU"/>
        </w:rPr>
        <w:t>прозору</w:t>
      </w:r>
      <w:proofErr w:type="spellEnd"/>
      <w:r w:rsidRPr="00544938">
        <w:rPr>
          <w:rFonts w:cstheme="minorHAnsi"/>
          <w:sz w:val="24"/>
          <w:szCs w:val="24"/>
          <w:lang w:val="ru-RU"/>
        </w:rPr>
        <w:t xml:space="preserve"> та </w:t>
      </w:r>
      <w:proofErr w:type="spellStart"/>
      <w:r w:rsidRPr="00544938">
        <w:rPr>
          <w:rFonts w:cstheme="minorHAnsi"/>
          <w:sz w:val="24"/>
          <w:szCs w:val="24"/>
          <w:lang w:val="ru-RU"/>
        </w:rPr>
        <w:t>зрозуміру</w:t>
      </w:r>
      <w:proofErr w:type="spellEnd"/>
      <w:r w:rsidRPr="00544938">
        <w:rPr>
          <w:rFonts w:cstheme="minorHAnsi"/>
          <w:sz w:val="24"/>
          <w:szCs w:val="24"/>
          <w:lang w:val="ru-RU"/>
        </w:rPr>
        <w:t xml:space="preserve"> </w:t>
      </w:r>
      <w:proofErr w:type="spellStart"/>
      <w:r w:rsidRPr="00544938">
        <w:rPr>
          <w:rFonts w:cstheme="minorHAnsi"/>
          <w:sz w:val="24"/>
          <w:szCs w:val="24"/>
          <w:lang w:val="ru-RU"/>
        </w:rPr>
        <w:t>діяльність</w:t>
      </w:r>
      <w:proofErr w:type="spellEnd"/>
      <w:r w:rsidRPr="00544938">
        <w:rPr>
          <w:rFonts w:cstheme="minorHAnsi"/>
          <w:sz w:val="24"/>
          <w:szCs w:val="24"/>
          <w:lang w:val="ru-RU"/>
        </w:rPr>
        <w:t>.</w:t>
      </w:r>
    </w:p>
    <w:p w:rsidR="009670C4" w:rsidRPr="00544938" w:rsidRDefault="009670C4" w:rsidP="00544938">
      <w:pPr>
        <w:spacing w:after="0" w:line="24" w:lineRule="atLeast"/>
        <w:jc w:val="both"/>
        <w:rPr>
          <w:rFonts w:cstheme="minorHAnsi"/>
          <w:sz w:val="24"/>
          <w:szCs w:val="24"/>
          <w:lang w:val="ru-RU"/>
        </w:rPr>
      </w:pPr>
      <w:r w:rsidRPr="00544938">
        <w:rPr>
          <w:rFonts w:cstheme="minorHAnsi"/>
          <w:sz w:val="24"/>
          <w:szCs w:val="24"/>
          <w:lang w:val="ru-RU"/>
        </w:rPr>
        <w:t xml:space="preserve">Максимальна </w:t>
      </w:r>
      <w:proofErr w:type="spellStart"/>
      <w:r w:rsidRPr="00544938">
        <w:rPr>
          <w:rFonts w:cstheme="minorHAnsi"/>
          <w:sz w:val="24"/>
          <w:szCs w:val="24"/>
          <w:lang w:val="ru-RU"/>
        </w:rPr>
        <w:t>кількість</w:t>
      </w:r>
      <w:proofErr w:type="spellEnd"/>
      <w:r w:rsidRPr="00544938">
        <w:rPr>
          <w:rFonts w:cstheme="minorHAnsi"/>
          <w:sz w:val="24"/>
          <w:szCs w:val="24"/>
          <w:lang w:val="ru-RU"/>
        </w:rPr>
        <w:t xml:space="preserve"> </w:t>
      </w:r>
      <w:proofErr w:type="spellStart"/>
      <w:r w:rsidRPr="00544938">
        <w:rPr>
          <w:rFonts w:cstheme="minorHAnsi"/>
          <w:sz w:val="24"/>
          <w:szCs w:val="24"/>
          <w:lang w:val="ru-RU"/>
        </w:rPr>
        <w:t>відкритої</w:t>
      </w:r>
      <w:proofErr w:type="spellEnd"/>
      <w:r w:rsidRPr="00544938">
        <w:rPr>
          <w:rFonts w:cstheme="minorHAnsi"/>
          <w:sz w:val="24"/>
          <w:szCs w:val="24"/>
          <w:lang w:val="ru-RU"/>
        </w:rPr>
        <w:t xml:space="preserve"> </w:t>
      </w:r>
      <w:proofErr w:type="spellStart"/>
      <w:r w:rsidRPr="00544938">
        <w:rPr>
          <w:rFonts w:cstheme="minorHAnsi"/>
          <w:sz w:val="24"/>
          <w:szCs w:val="24"/>
          <w:lang w:val="ru-RU"/>
        </w:rPr>
        <w:t>інформації</w:t>
      </w:r>
      <w:proofErr w:type="spellEnd"/>
      <w:r w:rsidRPr="00544938">
        <w:rPr>
          <w:rFonts w:cstheme="minorHAnsi"/>
          <w:sz w:val="24"/>
          <w:szCs w:val="24"/>
          <w:lang w:val="ru-RU"/>
        </w:rPr>
        <w:t>.</w:t>
      </w:r>
    </w:p>
    <w:p w:rsidR="009670C4" w:rsidRPr="00544938" w:rsidRDefault="009670C4" w:rsidP="00544938">
      <w:pPr>
        <w:spacing w:after="0" w:line="24" w:lineRule="atLeast"/>
        <w:jc w:val="both"/>
        <w:rPr>
          <w:rFonts w:cstheme="minorHAnsi"/>
          <w:sz w:val="24"/>
          <w:szCs w:val="24"/>
          <w:lang w:val="ru-RU"/>
        </w:rPr>
      </w:pPr>
      <w:proofErr w:type="spellStart"/>
      <w:r w:rsidRPr="00544938">
        <w:rPr>
          <w:rFonts w:cstheme="minorHAnsi"/>
          <w:sz w:val="24"/>
          <w:szCs w:val="24"/>
          <w:lang w:val="ru-RU"/>
        </w:rPr>
        <w:t>Спрощення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внутрішніх</w:t>
      </w:r>
      <w:proofErr w:type="spellEnd"/>
      <w:r w:rsidRPr="00544938">
        <w:rPr>
          <w:rFonts w:cstheme="minorHAnsi"/>
          <w:sz w:val="24"/>
          <w:szCs w:val="24"/>
          <w:lang w:val="ru-RU"/>
        </w:rPr>
        <w:t xml:space="preserve"> процедур </w:t>
      </w:r>
      <w:proofErr w:type="spellStart"/>
      <w:r w:rsidRPr="00544938">
        <w:rPr>
          <w:rFonts w:cstheme="minorHAnsi"/>
          <w:sz w:val="24"/>
          <w:szCs w:val="24"/>
          <w:lang w:val="ru-RU"/>
        </w:rPr>
        <w:t>обміну</w:t>
      </w:r>
      <w:proofErr w:type="spellEnd"/>
      <w:r w:rsidRPr="00544938">
        <w:rPr>
          <w:rFonts w:cstheme="minorHAnsi"/>
          <w:sz w:val="24"/>
          <w:szCs w:val="24"/>
          <w:lang w:val="ru-RU"/>
        </w:rPr>
        <w:t xml:space="preserve"> </w:t>
      </w:r>
      <w:proofErr w:type="spellStart"/>
      <w:r w:rsidRPr="00544938">
        <w:rPr>
          <w:rFonts w:cstheme="minorHAnsi"/>
          <w:sz w:val="24"/>
          <w:szCs w:val="24"/>
          <w:lang w:val="ru-RU"/>
        </w:rPr>
        <w:t>інформацієї</w:t>
      </w:r>
      <w:proofErr w:type="spellEnd"/>
      <w:r w:rsidRPr="00544938">
        <w:rPr>
          <w:rFonts w:cstheme="minorHAnsi"/>
          <w:sz w:val="24"/>
          <w:szCs w:val="24"/>
          <w:lang w:val="ru-RU"/>
        </w:rPr>
        <w:t>.</w:t>
      </w:r>
    </w:p>
    <w:p w:rsidR="009670C4" w:rsidRPr="00FD3F29" w:rsidRDefault="009670C4" w:rsidP="00544938">
      <w:pPr>
        <w:spacing w:after="0" w:line="24" w:lineRule="atLeast"/>
        <w:jc w:val="both"/>
        <w:rPr>
          <w:rFonts w:cstheme="minorHAnsi"/>
          <w:color w:val="FFFFFF" w:themeColor="background1"/>
          <w:sz w:val="24"/>
          <w:szCs w:val="24"/>
          <w:lang w:val="ru-RU"/>
        </w:rPr>
      </w:pPr>
    </w:p>
    <w:p w:rsidR="009670C4" w:rsidRPr="00FD3F29" w:rsidRDefault="009670C4" w:rsidP="00544938">
      <w:pPr>
        <w:shd w:val="clear" w:color="auto" w:fill="006ECC"/>
        <w:spacing w:after="0" w:line="24" w:lineRule="atLeast"/>
        <w:rPr>
          <w:rFonts w:cstheme="minorHAnsi"/>
          <w:color w:val="FFFFFF" w:themeColor="background1"/>
          <w:sz w:val="24"/>
          <w:szCs w:val="24"/>
          <w:lang w:val="ru-RU"/>
        </w:rPr>
      </w:pPr>
      <w:r w:rsidRPr="00FD3F29">
        <w:rPr>
          <w:rFonts w:cstheme="minorHAnsi"/>
          <w:color w:val="FFFFFF" w:themeColor="background1"/>
          <w:sz w:val="24"/>
          <w:szCs w:val="24"/>
          <w:lang w:val="ru-RU"/>
        </w:rPr>
        <w:t>ДОКУМЕНТ РОЗРОБЛЕНО В РАМКАХ ПРОГРАМИ «ДЕЦЕНТРАЛІЗАЦІЯ ПРИНОСИТЬ КРАЩІ РЕЗУЛЬТАТИ ТА ЕФЕКТИВНІСТЬ (</w:t>
      </w:r>
      <w:r w:rsidRPr="00FD3F29">
        <w:rPr>
          <w:rFonts w:cstheme="minorHAnsi"/>
          <w:color w:val="FFFFFF" w:themeColor="background1"/>
          <w:sz w:val="24"/>
          <w:szCs w:val="24"/>
        </w:rPr>
        <w:t>DOBRE</w:t>
      </w:r>
      <w:r w:rsidRPr="00FD3F29">
        <w:rPr>
          <w:rFonts w:cstheme="minorHAnsi"/>
          <w:color w:val="FFFFFF" w:themeColor="background1"/>
          <w:sz w:val="24"/>
          <w:szCs w:val="24"/>
          <w:lang w:val="ru-RU"/>
        </w:rPr>
        <w:t xml:space="preserve">)», ЯКА ФІНАНСУЄТЬСЯ </w:t>
      </w:r>
      <w:r w:rsidRPr="00FD3F29">
        <w:rPr>
          <w:rFonts w:cstheme="minorHAnsi"/>
          <w:color w:val="FFFFFF" w:themeColor="background1"/>
          <w:sz w:val="24"/>
          <w:szCs w:val="24"/>
        </w:rPr>
        <w:t>USAID</w:t>
      </w:r>
    </w:p>
    <w:p w:rsidR="009670C4" w:rsidRPr="00544938" w:rsidRDefault="009670C4" w:rsidP="00544938">
      <w:pPr>
        <w:spacing w:after="0" w:line="24" w:lineRule="atLeast"/>
        <w:rPr>
          <w:rFonts w:cstheme="minorHAnsi"/>
          <w:sz w:val="24"/>
          <w:szCs w:val="24"/>
          <w:lang w:val="ru-RU"/>
        </w:rPr>
      </w:pPr>
      <w:r w:rsidRPr="00544938">
        <w:rPr>
          <w:rFonts w:cstheme="minorHAnsi"/>
          <w:sz w:val="24"/>
          <w:szCs w:val="24"/>
          <w:lang w:val="ru-RU"/>
        </w:rPr>
        <w:br w:type="page"/>
      </w:r>
    </w:p>
    <w:p w:rsidR="00511397" w:rsidRPr="00FD3F29" w:rsidRDefault="00511397" w:rsidP="00544938">
      <w:pPr>
        <w:shd w:val="clear" w:color="auto" w:fill="006ECC"/>
        <w:spacing w:after="0" w:line="24" w:lineRule="atLeast"/>
        <w:rPr>
          <w:rFonts w:cstheme="minorHAnsi"/>
          <w:b/>
          <w:color w:val="FFFFFF" w:themeColor="background1"/>
          <w:sz w:val="24"/>
          <w:szCs w:val="24"/>
          <w:lang w:val="ru-RU"/>
        </w:rPr>
      </w:pPr>
      <w:r w:rsidRPr="00FD3F29">
        <w:rPr>
          <w:rFonts w:cstheme="minorHAnsi"/>
          <w:b/>
          <w:color w:val="FFFFFF" w:themeColor="background1"/>
          <w:sz w:val="24"/>
          <w:szCs w:val="24"/>
          <w:lang w:val="ru-RU"/>
        </w:rPr>
        <w:lastRenderedPageBreak/>
        <w:t xml:space="preserve">НАША ГРОМАДА </w:t>
      </w:r>
    </w:p>
    <w:p w:rsidR="00BC2F52" w:rsidRPr="00544938" w:rsidRDefault="00BC2F52" w:rsidP="00544938">
      <w:pPr>
        <w:spacing w:after="0" w:line="24" w:lineRule="atLeast"/>
        <w:rPr>
          <w:rFonts w:cstheme="minorHAnsi"/>
          <w:color w:val="006ECC"/>
          <w:sz w:val="24"/>
          <w:szCs w:val="24"/>
          <w:lang w:val="ru-RU"/>
        </w:rPr>
      </w:pPr>
    </w:p>
    <w:p w:rsidR="009670C4" w:rsidRPr="00544938" w:rsidRDefault="009670C4" w:rsidP="00544938">
      <w:pPr>
        <w:spacing w:after="0" w:line="24" w:lineRule="atLeast"/>
        <w:rPr>
          <w:rFonts w:cstheme="minorHAnsi"/>
          <w:sz w:val="24"/>
          <w:szCs w:val="24"/>
          <w:lang w:val="ru-RU"/>
        </w:rPr>
      </w:pPr>
      <w:r w:rsidRPr="00544938">
        <w:rPr>
          <w:rFonts w:cstheme="minorHAnsi"/>
          <w:sz w:val="24"/>
          <w:szCs w:val="24"/>
          <w:lang w:val="ru-RU"/>
        </w:rPr>
        <w:t xml:space="preserve">Громада </w:t>
      </w:r>
      <w:proofErr w:type="spellStart"/>
      <w:r w:rsidRPr="00544938">
        <w:rPr>
          <w:rFonts w:cstheme="minorHAnsi"/>
          <w:sz w:val="24"/>
          <w:szCs w:val="24"/>
          <w:lang w:val="ru-RU"/>
        </w:rPr>
        <w:t>об’єдналася</w:t>
      </w:r>
      <w:proofErr w:type="spellEnd"/>
      <w:r w:rsidRPr="00544938">
        <w:rPr>
          <w:rFonts w:cstheme="minorHAnsi"/>
          <w:sz w:val="24"/>
          <w:szCs w:val="24"/>
          <w:lang w:val="ru-RU"/>
        </w:rPr>
        <w:t xml:space="preserve"> у 2016 </w:t>
      </w:r>
      <w:proofErr w:type="spellStart"/>
      <w:r w:rsidRPr="00544938">
        <w:rPr>
          <w:rFonts w:cstheme="minorHAnsi"/>
          <w:sz w:val="24"/>
          <w:szCs w:val="24"/>
          <w:lang w:val="ru-RU"/>
        </w:rPr>
        <w:t>році</w:t>
      </w:r>
      <w:proofErr w:type="spellEnd"/>
      <w:r w:rsidRPr="00544938">
        <w:rPr>
          <w:rFonts w:cstheme="minorHAnsi"/>
          <w:sz w:val="24"/>
          <w:szCs w:val="24"/>
          <w:lang w:val="ru-RU"/>
        </w:rPr>
        <w:t xml:space="preserve">. </w:t>
      </w:r>
      <w:proofErr w:type="spellStart"/>
      <w:r w:rsidRPr="00544938">
        <w:rPr>
          <w:rFonts w:cstheme="minorHAnsi"/>
          <w:sz w:val="24"/>
          <w:szCs w:val="24"/>
          <w:lang w:val="ru-RU"/>
        </w:rPr>
        <w:t>Перші</w:t>
      </w:r>
      <w:proofErr w:type="spellEnd"/>
      <w:r w:rsidRPr="00544938">
        <w:rPr>
          <w:rFonts w:cstheme="minorHAnsi"/>
          <w:sz w:val="24"/>
          <w:szCs w:val="24"/>
          <w:lang w:val="ru-RU"/>
        </w:rPr>
        <w:t xml:space="preserve"> </w:t>
      </w:r>
      <w:proofErr w:type="spellStart"/>
      <w:r w:rsidRPr="00544938">
        <w:rPr>
          <w:rFonts w:cstheme="minorHAnsi"/>
          <w:sz w:val="24"/>
          <w:szCs w:val="24"/>
          <w:lang w:val="ru-RU"/>
        </w:rPr>
        <w:t>вибори</w:t>
      </w:r>
      <w:proofErr w:type="spellEnd"/>
      <w:r w:rsidRPr="00544938">
        <w:rPr>
          <w:rFonts w:cstheme="minorHAnsi"/>
          <w:sz w:val="24"/>
          <w:szCs w:val="24"/>
          <w:lang w:val="ru-RU"/>
        </w:rPr>
        <w:t xml:space="preserve"> </w:t>
      </w:r>
      <w:proofErr w:type="spellStart"/>
      <w:r w:rsidRPr="00544938">
        <w:rPr>
          <w:rFonts w:cstheme="minorHAnsi"/>
          <w:sz w:val="24"/>
          <w:szCs w:val="24"/>
          <w:lang w:val="ru-RU"/>
        </w:rPr>
        <w:t>відбулися</w:t>
      </w:r>
      <w:proofErr w:type="spellEnd"/>
      <w:r w:rsidRPr="00544938">
        <w:rPr>
          <w:rFonts w:cstheme="minorHAnsi"/>
          <w:sz w:val="24"/>
          <w:szCs w:val="24"/>
          <w:lang w:val="ru-RU"/>
        </w:rPr>
        <w:t xml:space="preserve"> 11 </w:t>
      </w:r>
      <w:proofErr w:type="spellStart"/>
      <w:r w:rsidRPr="00544938">
        <w:rPr>
          <w:rFonts w:cstheme="minorHAnsi"/>
          <w:sz w:val="24"/>
          <w:szCs w:val="24"/>
          <w:lang w:val="ru-RU"/>
        </w:rPr>
        <w:t>грудня</w:t>
      </w:r>
      <w:proofErr w:type="spellEnd"/>
      <w:r w:rsidRPr="00544938">
        <w:rPr>
          <w:rFonts w:cstheme="minorHAnsi"/>
          <w:sz w:val="24"/>
          <w:szCs w:val="24"/>
          <w:lang w:val="ru-RU"/>
        </w:rPr>
        <w:t xml:space="preserve"> 2016 року. </w:t>
      </w:r>
    </w:p>
    <w:p w:rsidR="009670C4" w:rsidRPr="00544938" w:rsidRDefault="009670C4" w:rsidP="00544938">
      <w:pPr>
        <w:spacing w:after="0" w:line="24" w:lineRule="atLeast"/>
        <w:rPr>
          <w:rFonts w:cstheme="minorHAnsi"/>
          <w:sz w:val="24"/>
          <w:szCs w:val="24"/>
          <w:lang w:val="ru-RU"/>
        </w:rPr>
      </w:pPr>
      <w:proofErr w:type="spellStart"/>
      <w:r w:rsidRPr="00544938">
        <w:rPr>
          <w:rFonts w:cstheme="minorHAnsi"/>
          <w:sz w:val="24"/>
          <w:szCs w:val="24"/>
          <w:lang w:val="ru-RU"/>
        </w:rPr>
        <w:t>Сільський</w:t>
      </w:r>
      <w:proofErr w:type="spellEnd"/>
      <w:r w:rsidRPr="00544938">
        <w:rPr>
          <w:rFonts w:cstheme="minorHAnsi"/>
          <w:sz w:val="24"/>
          <w:szCs w:val="24"/>
          <w:lang w:val="ru-RU"/>
        </w:rPr>
        <w:t xml:space="preserve"> голова - Лейбзон </w:t>
      </w:r>
      <w:proofErr w:type="spellStart"/>
      <w:r w:rsidRPr="00544938">
        <w:rPr>
          <w:rFonts w:cstheme="minorHAnsi"/>
          <w:sz w:val="24"/>
          <w:szCs w:val="24"/>
          <w:lang w:val="ru-RU"/>
        </w:rPr>
        <w:t>Савелій</w:t>
      </w:r>
      <w:proofErr w:type="spellEnd"/>
      <w:r w:rsidRPr="00544938">
        <w:rPr>
          <w:rFonts w:cstheme="minorHAnsi"/>
          <w:sz w:val="24"/>
          <w:szCs w:val="24"/>
          <w:lang w:val="ru-RU"/>
        </w:rPr>
        <w:t xml:space="preserve"> </w:t>
      </w:r>
      <w:proofErr w:type="spellStart"/>
      <w:r w:rsidRPr="00544938">
        <w:rPr>
          <w:rFonts w:cstheme="minorHAnsi"/>
          <w:sz w:val="24"/>
          <w:szCs w:val="24"/>
          <w:lang w:val="ru-RU"/>
        </w:rPr>
        <w:t>Нолєвич</w:t>
      </w:r>
      <w:proofErr w:type="spellEnd"/>
      <w:r w:rsidRPr="00544938">
        <w:rPr>
          <w:rFonts w:cstheme="minorHAnsi"/>
          <w:sz w:val="24"/>
          <w:szCs w:val="24"/>
          <w:lang w:val="ru-RU"/>
        </w:rPr>
        <w:t>.</w:t>
      </w:r>
      <w:r w:rsidRPr="00544938">
        <w:rPr>
          <w:rFonts w:cstheme="minorHAnsi"/>
          <w:noProof/>
          <w:sz w:val="24"/>
          <w:szCs w:val="24"/>
          <w:lang w:val="ru-RU"/>
        </w:rPr>
        <w:t xml:space="preserve"> </w:t>
      </w:r>
    </w:p>
    <w:p w:rsidR="009670C4" w:rsidRPr="00544938" w:rsidRDefault="009670C4" w:rsidP="00544938">
      <w:pPr>
        <w:spacing w:after="0" w:line="24" w:lineRule="atLeast"/>
        <w:rPr>
          <w:rFonts w:cstheme="minorHAnsi"/>
          <w:sz w:val="24"/>
          <w:szCs w:val="24"/>
          <w:lang w:val="ru-RU"/>
        </w:rPr>
      </w:pPr>
      <w:r w:rsidRPr="00544938">
        <w:rPr>
          <w:rFonts w:cstheme="minorHAnsi"/>
          <w:sz w:val="24"/>
          <w:szCs w:val="24"/>
          <w:lang w:val="ru-RU"/>
        </w:rPr>
        <w:t xml:space="preserve">Староста </w:t>
      </w:r>
      <w:proofErr w:type="spellStart"/>
      <w:r w:rsidRPr="00544938">
        <w:rPr>
          <w:rFonts w:cstheme="minorHAnsi"/>
          <w:sz w:val="24"/>
          <w:szCs w:val="24"/>
          <w:lang w:val="ru-RU"/>
        </w:rPr>
        <w:t>Східненського</w:t>
      </w:r>
      <w:proofErr w:type="spellEnd"/>
      <w:r w:rsidRPr="00544938">
        <w:rPr>
          <w:rFonts w:cstheme="minorHAnsi"/>
          <w:sz w:val="24"/>
          <w:szCs w:val="24"/>
          <w:lang w:val="ru-RU"/>
        </w:rPr>
        <w:t xml:space="preserve"> </w:t>
      </w:r>
      <w:proofErr w:type="spellStart"/>
      <w:r w:rsidRPr="00544938">
        <w:rPr>
          <w:rFonts w:cstheme="minorHAnsi"/>
          <w:sz w:val="24"/>
          <w:szCs w:val="24"/>
          <w:lang w:val="ru-RU"/>
        </w:rPr>
        <w:t>територіального</w:t>
      </w:r>
      <w:proofErr w:type="spellEnd"/>
      <w:r w:rsidRPr="00544938">
        <w:rPr>
          <w:rFonts w:cstheme="minorHAnsi"/>
          <w:sz w:val="24"/>
          <w:szCs w:val="24"/>
          <w:lang w:val="ru-RU"/>
        </w:rPr>
        <w:t xml:space="preserve"> округу - Вова </w:t>
      </w:r>
      <w:proofErr w:type="spellStart"/>
      <w:r w:rsidRPr="00544938">
        <w:rPr>
          <w:rFonts w:cstheme="minorHAnsi"/>
          <w:sz w:val="24"/>
          <w:szCs w:val="24"/>
          <w:lang w:val="ru-RU"/>
        </w:rPr>
        <w:t>Тетяна</w:t>
      </w:r>
      <w:proofErr w:type="spellEnd"/>
      <w:r w:rsidRPr="00544938">
        <w:rPr>
          <w:rFonts w:cstheme="minorHAnsi"/>
          <w:sz w:val="24"/>
          <w:szCs w:val="24"/>
          <w:lang w:val="ru-RU"/>
        </w:rPr>
        <w:t xml:space="preserve"> </w:t>
      </w:r>
      <w:proofErr w:type="spellStart"/>
      <w:r w:rsidRPr="00544938">
        <w:rPr>
          <w:rFonts w:cstheme="minorHAnsi"/>
          <w:sz w:val="24"/>
          <w:szCs w:val="24"/>
          <w:lang w:val="ru-RU"/>
        </w:rPr>
        <w:t>Олександрівна</w:t>
      </w:r>
      <w:proofErr w:type="spellEnd"/>
      <w:r w:rsidRPr="00544938">
        <w:rPr>
          <w:rFonts w:cstheme="minorHAnsi"/>
          <w:sz w:val="24"/>
          <w:szCs w:val="24"/>
          <w:lang w:val="ru-RU"/>
        </w:rPr>
        <w:t>.</w:t>
      </w:r>
    </w:p>
    <w:p w:rsidR="009670C4" w:rsidRPr="00544938" w:rsidRDefault="009670C4" w:rsidP="00544938">
      <w:pPr>
        <w:spacing w:after="0" w:line="24" w:lineRule="atLeast"/>
        <w:rPr>
          <w:rFonts w:cstheme="minorHAnsi"/>
          <w:sz w:val="24"/>
          <w:szCs w:val="24"/>
          <w:lang w:val="ru-RU"/>
        </w:rPr>
      </w:pPr>
      <w:proofErr w:type="spellStart"/>
      <w:r w:rsidRPr="00544938">
        <w:rPr>
          <w:rFonts w:cstheme="minorHAnsi"/>
          <w:sz w:val="24"/>
          <w:szCs w:val="24"/>
          <w:lang w:val="ru-RU"/>
        </w:rPr>
        <w:t>Секретар</w:t>
      </w:r>
      <w:proofErr w:type="spellEnd"/>
      <w:r w:rsidRPr="00544938">
        <w:rPr>
          <w:rFonts w:cstheme="minorHAnsi"/>
          <w:sz w:val="24"/>
          <w:szCs w:val="24"/>
          <w:lang w:val="ru-RU"/>
        </w:rPr>
        <w:t xml:space="preserve"> </w:t>
      </w:r>
      <w:proofErr w:type="spellStart"/>
      <w:r w:rsidRPr="00544938">
        <w:rPr>
          <w:rFonts w:cstheme="minorHAnsi"/>
          <w:sz w:val="24"/>
          <w:szCs w:val="24"/>
          <w:lang w:val="ru-RU"/>
        </w:rPr>
        <w:t>сільської</w:t>
      </w:r>
      <w:proofErr w:type="spellEnd"/>
      <w:r w:rsidRPr="00544938">
        <w:rPr>
          <w:rFonts w:cstheme="minorHAnsi"/>
          <w:sz w:val="24"/>
          <w:szCs w:val="24"/>
          <w:lang w:val="ru-RU"/>
        </w:rPr>
        <w:t xml:space="preserve"> ради - </w:t>
      </w:r>
      <w:proofErr w:type="spellStart"/>
      <w:r w:rsidRPr="00544938">
        <w:rPr>
          <w:rFonts w:cstheme="minorHAnsi"/>
          <w:sz w:val="24"/>
          <w:szCs w:val="24"/>
          <w:lang w:val="ru-RU"/>
        </w:rPr>
        <w:t>Погрібна</w:t>
      </w:r>
      <w:proofErr w:type="spellEnd"/>
      <w:r w:rsidRPr="00544938">
        <w:rPr>
          <w:rFonts w:cstheme="minorHAnsi"/>
          <w:sz w:val="24"/>
          <w:szCs w:val="24"/>
          <w:lang w:val="ru-RU"/>
        </w:rPr>
        <w:t xml:space="preserve"> Людмила </w:t>
      </w:r>
      <w:proofErr w:type="spellStart"/>
      <w:r w:rsidRPr="00544938">
        <w:rPr>
          <w:rFonts w:cstheme="minorHAnsi"/>
          <w:sz w:val="24"/>
          <w:szCs w:val="24"/>
          <w:lang w:val="ru-RU"/>
        </w:rPr>
        <w:t>Сергіївна</w:t>
      </w:r>
      <w:proofErr w:type="spellEnd"/>
      <w:r w:rsidRPr="00544938">
        <w:rPr>
          <w:rFonts w:cstheme="minorHAnsi"/>
          <w:sz w:val="24"/>
          <w:szCs w:val="24"/>
          <w:lang w:val="ru-RU"/>
        </w:rPr>
        <w:t>.</w:t>
      </w:r>
    </w:p>
    <w:p w:rsidR="009670C4" w:rsidRPr="00544938" w:rsidRDefault="009670C4" w:rsidP="00544938">
      <w:pPr>
        <w:spacing w:after="0" w:line="24" w:lineRule="atLeast"/>
        <w:rPr>
          <w:rFonts w:cstheme="minorHAnsi"/>
          <w:sz w:val="24"/>
          <w:szCs w:val="24"/>
          <w:lang w:val="ru-RU"/>
        </w:rPr>
      </w:pPr>
      <w:proofErr w:type="spellStart"/>
      <w:r w:rsidRPr="00544938">
        <w:rPr>
          <w:rFonts w:cstheme="minorHAnsi"/>
          <w:sz w:val="24"/>
          <w:szCs w:val="24"/>
          <w:lang w:val="ru-RU"/>
        </w:rPr>
        <w:t>Загальна</w:t>
      </w:r>
      <w:proofErr w:type="spellEnd"/>
      <w:r w:rsidRPr="00544938">
        <w:rPr>
          <w:rFonts w:cstheme="minorHAnsi"/>
          <w:sz w:val="24"/>
          <w:szCs w:val="24"/>
          <w:lang w:val="ru-RU"/>
        </w:rPr>
        <w:t xml:space="preserve"> </w:t>
      </w:r>
      <w:proofErr w:type="spellStart"/>
      <w:r w:rsidRPr="00544938">
        <w:rPr>
          <w:rFonts w:cstheme="minorHAnsi"/>
          <w:sz w:val="24"/>
          <w:szCs w:val="24"/>
          <w:lang w:val="ru-RU"/>
        </w:rPr>
        <w:t>кількість</w:t>
      </w:r>
      <w:proofErr w:type="spellEnd"/>
      <w:r w:rsidRPr="00544938">
        <w:rPr>
          <w:rFonts w:cstheme="minorHAnsi"/>
          <w:sz w:val="24"/>
          <w:szCs w:val="24"/>
          <w:lang w:val="ru-RU"/>
        </w:rPr>
        <w:t xml:space="preserve"> </w:t>
      </w:r>
      <w:proofErr w:type="spellStart"/>
      <w:r w:rsidRPr="00544938">
        <w:rPr>
          <w:rFonts w:cstheme="minorHAnsi"/>
          <w:sz w:val="24"/>
          <w:szCs w:val="24"/>
          <w:lang w:val="ru-RU"/>
        </w:rPr>
        <w:t>депутатів</w:t>
      </w:r>
      <w:proofErr w:type="spellEnd"/>
      <w:r w:rsidRPr="00544938">
        <w:rPr>
          <w:rFonts w:cstheme="minorHAnsi"/>
          <w:sz w:val="24"/>
          <w:szCs w:val="24"/>
          <w:lang w:val="ru-RU"/>
        </w:rPr>
        <w:t xml:space="preserve"> - 14 </w:t>
      </w:r>
      <w:proofErr w:type="spellStart"/>
      <w:r w:rsidRPr="00544938">
        <w:rPr>
          <w:rFonts w:cstheme="minorHAnsi"/>
          <w:sz w:val="24"/>
          <w:szCs w:val="24"/>
          <w:lang w:val="ru-RU"/>
        </w:rPr>
        <w:t>осіб</w:t>
      </w:r>
      <w:proofErr w:type="spellEnd"/>
      <w:r w:rsidRPr="00544938">
        <w:rPr>
          <w:rFonts w:cstheme="minorHAnsi"/>
          <w:sz w:val="24"/>
          <w:szCs w:val="24"/>
          <w:lang w:val="ru-RU"/>
        </w:rPr>
        <w:t>.</w:t>
      </w:r>
    </w:p>
    <w:p w:rsidR="009670C4" w:rsidRPr="00544938" w:rsidRDefault="009670C4" w:rsidP="00544938">
      <w:pPr>
        <w:spacing w:after="0" w:line="24" w:lineRule="atLeast"/>
        <w:rPr>
          <w:rFonts w:cstheme="minorHAnsi"/>
          <w:sz w:val="24"/>
          <w:szCs w:val="24"/>
          <w:lang w:val="ru-RU"/>
        </w:rPr>
      </w:pPr>
      <w:proofErr w:type="spellStart"/>
      <w:r w:rsidRPr="00544938">
        <w:rPr>
          <w:rFonts w:cstheme="minorHAnsi"/>
          <w:sz w:val="24"/>
          <w:szCs w:val="24"/>
          <w:lang w:val="ru-RU"/>
        </w:rPr>
        <w:t>Населенні</w:t>
      </w:r>
      <w:proofErr w:type="spellEnd"/>
      <w:r w:rsidRPr="00544938">
        <w:rPr>
          <w:rFonts w:cstheme="minorHAnsi"/>
          <w:sz w:val="24"/>
          <w:szCs w:val="24"/>
          <w:lang w:val="ru-RU"/>
        </w:rPr>
        <w:t xml:space="preserve"> </w:t>
      </w:r>
      <w:proofErr w:type="spellStart"/>
      <w:r w:rsidRPr="00544938">
        <w:rPr>
          <w:rFonts w:cstheme="minorHAnsi"/>
          <w:sz w:val="24"/>
          <w:szCs w:val="24"/>
          <w:lang w:val="ru-RU"/>
        </w:rPr>
        <w:t>пункти</w:t>
      </w:r>
      <w:proofErr w:type="spellEnd"/>
      <w:r w:rsidRPr="00544938">
        <w:rPr>
          <w:rFonts w:cstheme="minorHAnsi"/>
          <w:sz w:val="24"/>
          <w:szCs w:val="24"/>
          <w:lang w:val="ru-RU"/>
        </w:rPr>
        <w:t xml:space="preserve">, </w:t>
      </w:r>
      <w:proofErr w:type="spellStart"/>
      <w:r w:rsidRPr="00544938">
        <w:rPr>
          <w:rFonts w:cstheme="minorHAnsi"/>
          <w:sz w:val="24"/>
          <w:szCs w:val="24"/>
          <w:lang w:val="ru-RU"/>
        </w:rPr>
        <w:t>що</w:t>
      </w:r>
      <w:proofErr w:type="spellEnd"/>
      <w:r w:rsidRPr="00544938">
        <w:rPr>
          <w:rFonts w:cstheme="minorHAnsi"/>
          <w:sz w:val="24"/>
          <w:szCs w:val="24"/>
          <w:lang w:val="ru-RU"/>
        </w:rPr>
        <w:t xml:space="preserve"> </w:t>
      </w:r>
      <w:proofErr w:type="spellStart"/>
      <w:r w:rsidRPr="00544938">
        <w:rPr>
          <w:rFonts w:cstheme="minorHAnsi"/>
          <w:sz w:val="24"/>
          <w:szCs w:val="24"/>
          <w:lang w:val="ru-RU"/>
        </w:rPr>
        <w:t>об’єдналися</w:t>
      </w:r>
      <w:proofErr w:type="spellEnd"/>
      <w:r w:rsidRPr="00544938">
        <w:rPr>
          <w:rFonts w:cstheme="minorHAnsi"/>
          <w:sz w:val="24"/>
          <w:szCs w:val="24"/>
          <w:lang w:val="ru-RU"/>
        </w:rPr>
        <w:t xml:space="preserve"> - Музиківка, </w:t>
      </w:r>
      <w:proofErr w:type="spellStart"/>
      <w:r w:rsidRPr="00544938">
        <w:rPr>
          <w:rFonts w:cstheme="minorHAnsi"/>
          <w:sz w:val="24"/>
          <w:szCs w:val="24"/>
          <w:lang w:val="ru-RU"/>
        </w:rPr>
        <w:t>Східне</w:t>
      </w:r>
      <w:proofErr w:type="spellEnd"/>
      <w:r w:rsidRPr="00544938">
        <w:rPr>
          <w:rFonts w:cstheme="minorHAnsi"/>
          <w:sz w:val="24"/>
          <w:szCs w:val="24"/>
          <w:lang w:val="ru-RU"/>
        </w:rPr>
        <w:t xml:space="preserve">, </w:t>
      </w:r>
      <w:proofErr w:type="spellStart"/>
      <w:r w:rsidRPr="00544938">
        <w:rPr>
          <w:rFonts w:cstheme="minorHAnsi"/>
          <w:sz w:val="24"/>
          <w:szCs w:val="24"/>
          <w:lang w:val="ru-RU"/>
        </w:rPr>
        <w:t>Загорянівка</w:t>
      </w:r>
      <w:proofErr w:type="spellEnd"/>
      <w:r w:rsidRPr="00544938">
        <w:rPr>
          <w:rFonts w:cstheme="minorHAnsi"/>
          <w:sz w:val="24"/>
          <w:szCs w:val="24"/>
          <w:lang w:val="ru-RU"/>
        </w:rPr>
        <w:t xml:space="preserve">, </w:t>
      </w:r>
      <w:proofErr w:type="spellStart"/>
      <w:r w:rsidRPr="00544938">
        <w:rPr>
          <w:rFonts w:cstheme="minorHAnsi"/>
          <w:sz w:val="24"/>
          <w:szCs w:val="24"/>
          <w:lang w:val="ru-RU"/>
        </w:rPr>
        <w:t>Висунці</w:t>
      </w:r>
      <w:proofErr w:type="spellEnd"/>
      <w:r w:rsidRPr="00544938">
        <w:rPr>
          <w:rFonts w:cstheme="minorHAnsi"/>
          <w:sz w:val="24"/>
          <w:szCs w:val="24"/>
          <w:lang w:val="ru-RU"/>
        </w:rPr>
        <w:t xml:space="preserve"> та </w:t>
      </w:r>
      <w:proofErr w:type="spellStart"/>
      <w:r w:rsidRPr="00544938">
        <w:rPr>
          <w:rFonts w:cstheme="minorHAnsi"/>
          <w:sz w:val="24"/>
          <w:szCs w:val="24"/>
          <w:lang w:val="ru-RU"/>
        </w:rPr>
        <w:t>Мірошниківка</w:t>
      </w:r>
      <w:proofErr w:type="spellEnd"/>
      <w:r w:rsidRPr="00544938">
        <w:rPr>
          <w:rFonts w:cstheme="minorHAnsi"/>
          <w:sz w:val="24"/>
          <w:szCs w:val="24"/>
          <w:lang w:val="ru-RU"/>
        </w:rPr>
        <w:t>.</w:t>
      </w:r>
    </w:p>
    <w:p w:rsidR="009670C4" w:rsidRPr="00544938" w:rsidRDefault="009670C4" w:rsidP="00544938">
      <w:pPr>
        <w:spacing w:after="0" w:line="24" w:lineRule="atLeast"/>
        <w:rPr>
          <w:rFonts w:cstheme="minorHAnsi"/>
          <w:sz w:val="24"/>
          <w:szCs w:val="24"/>
          <w:lang w:val="ru-RU"/>
        </w:rPr>
      </w:pPr>
      <w:proofErr w:type="spellStart"/>
      <w:r w:rsidRPr="00544938">
        <w:rPr>
          <w:rFonts w:cstheme="minorHAnsi"/>
          <w:sz w:val="24"/>
          <w:szCs w:val="24"/>
          <w:lang w:val="ru-RU"/>
        </w:rPr>
        <w:t>Численість</w:t>
      </w:r>
      <w:proofErr w:type="spellEnd"/>
      <w:r w:rsidRPr="00544938">
        <w:rPr>
          <w:rFonts w:cstheme="minorHAnsi"/>
          <w:sz w:val="24"/>
          <w:szCs w:val="24"/>
          <w:lang w:val="ru-RU"/>
        </w:rPr>
        <w:t xml:space="preserve"> </w:t>
      </w:r>
      <w:proofErr w:type="spellStart"/>
      <w:r w:rsidRPr="00544938">
        <w:rPr>
          <w:rFonts w:cstheme="minorHAnsi"/>
          <w:sz w:val="24"/>
          <w:szCs w:val="24"/>
          <w:lang w:val="ru-RU"/>
        </w:rPr>
        <w:t>населення</w:t>
      </w:r>
      <w:proofErr w:type="spellEnd"/>
      <w:r w:rsidRPr="00544938">
        <w:rPr>
          <w:rFonts w:cstheme="minorHAnsi"/>
          <w:sz w:val="24"/>
          <w:szCs w:val="24"/>
          <w:lang w:val="ru-RU"/>
        </w:rPr>
        <w:t xml:space="preserve"> станом на 01.01.2020 - 3777 </w:t>
      </w:r>
      <w:proofErr w:type="spellStart"/>
      <w:r w:rsidRPr="00544938">
        <w:rPr>
          <w:rFonts w:cstheme="minorHAnsi"/>
          <w:sz w:val="24"/>
          <w:szCs w:val="24"/>
          <w:lang w:val="ru-RU"/>
        </w:rPr>
        <w:t>осіб</w:t>
      </w:r>
      <w:proofErr w:type="spellEnd"/>
      <w:r w:rsidRPr="00544938">
        <w:rPr>
          <w:rFonts w:cstheme="minorHAnsi"/>
          <w:sz w:val="24"/>
          <w:szCs w:val="24"/>
          <w:lang w:val="ru-RU"/>
        </w:rPr>
        <w:t>.</w:t>
      </w:r>
    </w:p>
    <w:p w:rsidR="009670C4" w:rsidRPr="00544938" w:rsidRDefault="009670C4" w:rsidP="00544938">
      <w:pPr>
        <w:spacing w:after="0" w:line="24" w:lineRule="atLeast"/>
        <w:rPr>
          <w:rFonts w:cstheme="minorHAnsi"/>
          <w:sz w:val="24"/>
          <w:szCs w:val="24"/>
          <w:lang w:val="ru-RU"/>
        </w:rPr>
      </w:pPr>
      <w:proofErr w:type="spellStart"/>
      <w:r w:rsidRPr="00544938">
        <w:rPr>
          <w:rFonts w:cstheme="minorHAnsi"/>
          <w:sz w:val="24"/>
          <w:szCs w:val="24"/>
          <w:lang w:val="ru-RU"/>
        </w:rPr>
        <w:t>Площа</w:t>
      </w:r>
      <w:proofErr w:type="spellEnd"/>
      <w:r w:rsidRPr="00544938">
        <w:rPr>
          <w:rFonts w:cstheme="minorHAnsi"/>
          <w:sz w:val="24"/>
          <w:szCs w:val="24"/>
          <w:lang w:val="ru-RU"/>
        </w:rPr>
        <w:t xml:space="preserve"> </w:t>
      </w:r>
      <w:proofErr w:type="spellStart"/>
      <w:r w:rsidRPr="00544938">
        <w:rPr>
          <w:rFonts w:cstheme="minorHAnsi"/>
          <w:sz w:val="24"/>
          <w:szCs w:val="24"/>
          <w:lang w:val="ru-RU"/>
        </w:rPr>
        <w:t>території</w:t>
      </w:r>
      <w:proofErr w:type="spellEnd"/>
      <w:r w:rsidRPr="00544938">
        <w:rPr>
          <w:rFonts w:cstheme="minorHAnsi"/>
          <w:sz w:val="24"/>
          <w:szCs w:val="24"/>
          <w:lang w:val="ru-RU"/>
        </w:rPr>
        <w:t xml:space="preserve"> </w:t>
      </w:r>
      <w:proofErr w:type="spellStart"/>
      <w:r w:rsidRPr="00544938">
        <w:rPr>
          <w:rFonts w:cstheme="minorHAnsi"/>
          <w:sz w:val="24"/>
          <w:szCs w:val="24"/>
          <w:lang w:val="ru-RU"/>
        </w:rPr>
        <w:t>громади</w:t>
      </w:r>
      <w:proofErr w:type="spellEnd"/>
      <w:r w:rsidRPr="00544938">
        <w:rPr>
          <w:rFonts w:cstheme="minorHAnsi"/>
          <w:sz w:val="24"/>
          <w:szCs w:val="24"/>
          <w:lang w:val="ru-RU"/>
        </w:rPr>
        <w:t xml:space="preserve"> 126 874 кв. </w:t>
      </w:r>
      <w:proofErr w:type="spellStart"/>
      <w:r w:rsidRPr="00544938">
        <w:rPr>
          <w:rFonts w:cstheme="minorHAnsi"/>
          <w:sz w:val="24"/>
          <w:szCs w:val="24"/>
          <w:lang w:val="ru-RU"/>
        </w:rPr>
        <w:t>кілометри</w:t>
      </w:r>
      <w:proofErr w:type="spellEnd"/>
      <w:r w:rsidRPr="00544938">
        <w:rPr>
          <w:rFonts w:cstheme="minorHAnsi"/>
          <w:sz w:val="24"/>
          <w:szCs w:val="24"/>
          <w:lang w:val="ru-RU"/>
        </w:rPr>
        <w:t>.</w:t>
      </w:r>
    </w:p>
    <w:p w:rsidR="00BC2F52" w:rsidRPr="00544938" w:rsidRDefault="00BC2F52" w:rsidP="00544938">
      <w:pPr>
        <w:spacing w:after="0" w:line="24" w:lineRule="atLeast"/>
        <w:rPr>
          <w:rFonts w:cstheme="minorHAnsi"/>
          <w:sz w:val="24"/>
          <w:szCs w:val="24"/>
          <w:lang w:val="ru-RU"/>
        </w:rPr>
      </w:pPr>
    </w:p>
    <w:p w:rsidR="00511397" w:rsidRPr="00544938" w:rsidRDefault="00511397" w:rsidP="00544938">
      <w:pPr>
        <w:spacing w:after="0" w:line="24" w:lineRule="atLeast"/>
        <w:rPr>
          <w:rFonts w:cstheme="minorHAnsi"/>
          <w:sz w:val="24"/>
          <w:szCs w:val="24"/>
          <w:lang w:val="ru-RU"/>
        </w:rPr>
      </w:pPr>
      <w:r w:rsidRPr="00544938">
        <w:rPr>
          <w:rFonts w:cstheme="minorHAnsi"/>
          <w:sz w:val="24"/>
          <w:szCs w:val="24"/>
          <w:lang w:val="ru-RU"/>
        </w:rPr>
        <w:t xml:space="preserve">На </w:t>
      </w:r>
      <w:proofErr w:type="spellStart"/>
      <w:r w:rsidRPr="00544938">
        <w:rPr>
          <w:rFonts w:cstheme="minorHAnsi"/>
          <w:sz w:val="24"/>
          <w:szCs w:val="24"/>
          <w:lang w:val="ru-RU"/>
        </w:rPr>
        <w:t>території</w:t>
      </w:r>
      <w:proofErr w:type="spellEnd"/>
      <w:r w:rsidRPr="00544938">
        <w:rPr>
          <w:rFonts w:cstheme="minorHAnsi"/>
          <w:sz w:val="24"/>
          <w:szCs w:val="24"/>
          <w:lang w:val="ru-RU"/>
        </w:rPr>
        <w:t xml:space="preserve"> Музиківської ОТГ </w:t>
      </w:r>
      <w:proofErr w:type="spellStart"/>
      <w:r w:rsidRPr="00544938">
        <w:rPr>
          <w:rFonts w:cstheme="minorHAnsi"/>
          <w:sz w:val="24"/>
          <w:szCs w:val="24"/>
          <w:lang w:val="ru-RU"/>
        </w:rPr>
        <w:t>працюють</w:t>
      </w:r>
      <w:proofErr w:type="spellEnd"/>
      <w:r w:rsidRPr="00544938">
        <w:rPr>
          <w:rFonts w:cstheme="minorHAnsi"/>
          <w:sz w:val="24"/>
          <w:szCs w:val="24"/>
          <w:lang w:val="ru-RU"/>
        </w:rPr>
        <w:t xml:space="preserve"> </w:t>
      </w:r>
      <w:proofErr w:type="spellStart"/>
      <w:r w:rsidRPr="00544938">
        <w:rPr>
          <w:rFonts w:cstheme="minorHAnsi"/>
          <w:sz w:val="24"/>
          <w:szCs w:val="24"/>
          <w:lang w:val="ru-RU"/>
        </w:rPr>
        <w:t>наступні</w:t>
      </w:r>
      <w:proofErr w:type="spellEnd"/>
      <w:r w:rsidRPr="00544938">
        <w:rPr>
          <w:rFonts w:cstheme="minorHAnsi"/>
          <w:sz w:val="24"/>
          <w:szCs w:val="24"/>
          <w:lang w:val="ru-RU"/>
        </w:rPr>
        <w:t xml:space="preserve"> </w:t>
      </w:r>
      <w:proofErr w:type="spellStart"/>
      <w:r w:rsidRPr="00544938">
        <w:rPr>
          <w:rFonts w:cstheme="minorHAnsi"/>
          <w:sz w:val="24"/>
          <w:szCs w:val="24"/>
          <w:lang w:val="ru-RU"/>
        </w:rPr>
        <w:t>комунальні</w:t>
      </w:r>
      <w:proofErr w:type="spellEnd"/>
      <w:r w:rsidRPr="00544938">
        <w:rPr>
          <w:rFonts w:cstheme="minorHAnsi"/>
          <w:sz w:val="24"/>
          <w:szCs w:val="24"/>
          <w:lang w:val="ru-RU"/>
        </w:rPr>
        <w:t xml:space="preserve"> </w:t>
      </w:r>
      <w:proofErr w:type="spellStart"/>
      <w:r w:rsidRPr="00544938">
        <w:rPr>
          <w:rFonts w:cstheme="minorHAnsi"/>
          <w:sz w:val="24"/>
          <w:szCs w:val="24"/>
          <w:lang w:val="ru-RU"/>
        </w:rPr>
        <w:t>заклади</w:t>
      </w:r>
      <w:proofErr w:type="spellEnd"/>
      <w:r w:rsidRPr="00544938">
        <w:rPr>
          <w:rFonts w:cstheme="minorHAnsi"/>
          <w:sz w:val="24"/>
          <w:szCs w:val="24"/>
          <w:lang w:val="ru-RU"/>
        </w:rPr>
        <w:t xml:space="preserve"> та </w:t>
      </w:r>
      <w:proofErr w:type="spellStart"/>
      <w:r w:rsidRPr="00544938">
        <w:rPr>
          <w:rFonts w:cstheme="minorHAnsi"/>
          <w:sz w:val="24"/>
          <w:szCs w:val="24"/>
          <w:lang w:val="ru-RU"/>
        </w:rPr>
        <w:t>підприємства</w:t>
      </w:r>
      <w:proofErr w:type="spellEnd"/>
      <w:r w:rsidRPr="00544938">
        <w:rPr>
          <w:rFonts w:cstheme="minorHAnsi"/>
          <w:sz w:val="24"/>
          <w:szCs w:val="24"/>
          <w:lang w:val="ru-RU"/>
        </w:rPr>
        <w:t xml:space="preserve">: </w:t>
      </w:r>
    </w:p>
    <w:p w:rsidR="00511397" w:rsidRPr="00544938" w:rsidRDefault="00511397" w:rsidP="00544938">
      <w:pPr>
        <w:spacing w:after="0" w:line="24" w:lineRule="atLeast"/>
        <w:rPr>
          <w:rFonts w:cstheme="minorHAnsi"/>
          <w:sz w:val="24"/>
          <w:szCs w:val="24"/>
          <w:lang w:val="ru-RU"/>
        </w:rPr>
      </w:pPr>
      <w:r w:rsidRPr="00544938">
        <w:rPr>
          <w:rFonts w:cstheme="minorHAnsi"/>
          <w:sz w:val="24"/>
          <w:szCs w:val="24"/>
          <w:lang w:val="ru-RU"/>
        </w:rPr>
        <w:t xml:space="preserve">КЗ «Музиківський </w:t>
      </w:r>
      <w:proofErr w:type="spellStart"/>
      <w:r w:rsidRPr="00544938">
        <w:rPr>
          <w:rFonts w:cstheme="minorHAnsi"/>
          <w:sz w:val="24"/>
          <w:szCs w:val="24"/>
          <w:lang w:val="ru-RU"/>
        </w:rPr>
        <w:t>ліцей</w:t>
      </w:r>
      <w:proofErr w:type="spellEnd"/>
      <w:r w:rsidRPr="00544938">
        <w:rPr>
          <w:rFonts w:cstheme="minorHAnsi"/>
          <w:sz w:val="24"/>
          <w:szCs w:val="24"/>
          <w:lang w:val="ru-RU"/>
        </w:rPr>
        <w:t xml:space="preserve">» </w:t>
      </w:r>
    </w:p>
    <w:p w:rsidR="00511397" w:rsidRPr="00544938" w:rsidRDefault="00511397" w:rsidP="00544938">
      <w:pPr>
        <w:spacing w:after="0" w:line="24" w:lineRule="atLeast"/>
        <w:rPr>
          <w:rFonts w:cstheme="minorHAnsi"/>
          <w:sz w:val="24"/>
          <w:szCs w:val="24"/>
          <w:lang w:val="ru-RU"/>
        </w:rPr>
      </w:pPr>
      <w:r w:rsidRPr="00544938">
        <w:rPr>
          <w:rFonts w:cstheme="minorHAnsi"/>
          <w:sz w:val="24"/>
          <w:szCs w:val="24"/>
          <w:lang w:val="ru-RU"/>
        </w:rPr>
        <w:t xml:space="preserve">КЗ «Східненська </w:t>
      </w:r>
      <w:proofErr w:type="spellStart"/>
      <w:r w:rsidRPr="00544938">
        <w:rPr>
          <w:rFonts w:cstheme="minorHAnsi"/>
          <w:sz w:val="24"/>
          <w:szCs w:val="24"/>
          <w:lang w:val="ru-RU"/>
        </w:rPr>
        <w:t>загальноосвітня</w:t>
      </w:r>
      <w:proofErr w:type="spellEnd"/>
      <w:r w:rsidRPr="00544938">
        <w:rPr>
          <w:rFonts w:cstheme="minorHAnsi"/>
          <w:sz w:val="24"/>
          <w:szCs w:val="24"/>
          <w:lang w:val="ru-RU"/>
        </w:rPr>
        <w:t xml:space="preserve"> школа І-ІІІ </w:t>
      </w:r>
      <w:proofErr w:type="spellStart"/>
      <w:r w:rsidRPr="00544938">
        <w:rPr>
          <w:rFonts w:cstheme="minorHAnsi"/>
          <w:sz w:val="24"/>
          <w:szCs w:val="24"/>
          <w:lang w:val="ru-RU"/>
        </w:rPr>
        <w:t>ступенів</w:t>
      </w:r>
      <w:proofErr w:type="spellEnd"/>
      <w:r w:rsidRPr="00544938">
        <w:rPr>
          <w:rFonts w:cstheme="minorHAnsi"/>
          <w:sz w:val="24"/>
          <w:szCs w:val="24"/>
          <w:lang w:val="ru-RU"/>
        </w:rPr>
        <w:t>»</w:t>
      </w:r>
    </w:p>
    <w:p w:rsidR="00511397" w:rsidRPr="00544938" w:rsidRDefault="00511397" w:rsidP="00544938">
      <w:pPr>
        <w:spacing w:after="0" w:line="24" w:lineRule="atLeast"/>
        <w:rPr>
          <w:rFonts w:cstheme="minorHAnsi"/>
          <w:sz w:val="24"/>
          <w:szCs w:val="24"/>
          <w:lang w:val="ru-RU"/>
        </w:rPr>
      </w:pPr>
      <w:r w:rsidRPr="00544938">
        <w:rPr>
          <w:rFonts w:cstheme="minorHAnsi"/>
          <w:sz w:val="24"/>
          <w:szCs w:val="24"/>
          <w:lang w:val="ru-RU"/>
        </w:rPr>
        <w:t xml:space="preserve">КЗ «Музиківський </w:t>
      </w:r>
      <w:proofErr w:type="spellStart"/>
      <w:r w:rsidRPr="00544938">
        <w:rPr>
          <w:rFonts w:cstheme="minorHAnsi"/>
          <w:sz w:val="24"/>
          <w:szCs w:val="24"/>
          <w:lang w:val="ru-RU"/>
        </w:rPr>
        <w:t>ясла</w:t>
      </w:r>
      <w:proofErr w:type="spellEnd"/>
      <w:r w:rsidRPr="00544938">
        <w:rPr>
          <w:rFonts w:cstheme="minorHAnsi"/>
          <w:sz w:val="24"/>
          <w:szCs w:val="24"/>
          <w:lang w:val="ru-RU"/>
        </w:rPr>
        <w:t>-садок»</w:t>
      </w:r>
    </w:p>
    <w:p w:rsidR="00511397" w:rsidRPr="00544938" w:rsidRDefault="00511397" w:rsidP="00544938">
      <w:pPr>
        <w:spacing w:after="0" w:line="24" w:lineRule="atLeast"/>
        <w:rPr>
          <w:rFonts w:cstheme="minorHAnsi"/>
          <w:sz w:val="24"/>
          <w:szCs w:val="24"/>
          <w:lang w:val="ru-RU"/>
        </w:rPr>
      </w:pPr>
      <w:r w:rsidRPr="00544938">
        <w:rPr>
          <w:rFonts w:cstheme="minorHAnsi"/>
          <w:sz w:val="24"/>
          <w:szCs w:val="24"/>
          <w:lang w:val="ru-RU"/>
        </w:rPr>
        <w:t>КЗ «</w:t>
      </w:r>
      <w:proofErr w:type="spellStart"/>
      <w:r w:rsidRPr="00544938">
        <w:rPr>
          <w:rFonts w:cstheme="minorHAnsi"/>
          <w:sz w:val="24"/>
          <w:szCs w:val="24"/>
          <w:lang w:val="ru-RU"/>
        </w:rPr>
        <w:t>Східненський</w:t>
      </w:r>
      <w:proofErr w:type="spellEnd"/>
      <w:r w:rsidRPr="00544938">
        <w:rPr>
          <w:rFonts w:cstheme="minorHAnsi"/>
          <w:sz w:val="24"/>
          <w:szCs w:val="24"/>
          <w:lang w:val="ru-RU"/>
        </w:rPr>
        <w:t xml:space="preserve"> </w:t>
      </w:r>
      <w:proofErr w:type="spellStart"/>
      <w:r w:rsidRPr="00544938">
        <w:rPr>
          <w:rFonts w:cstheme="minorHAnsi"/>
          <w:sz w:val="24"/>
          <w:szCs w:val="24"/>
          <w:lang w:val="ru-RU"/>
        </w:rPr>
        <w:t>ясла</w:t>
      </w:r>
      <w:proofErr w:type="spellEnd"/>
      <w:r w:rsidRPr="00544938">
        <w:rPr>
          <w:rFonts w:cstheme="minorHAnsi"/>
          <w:sz w:val="24"/>
          <w:szCs w:val="24"/>
          <w:lang w:val="ru-RU"/>
        </w:rPr>
        <w:t>-садок»</w:t>
      </w:r>
    </w:p>
    <w:p w:rsidR="00511397" w:rsidRPr="00544938" w:rsidRDefault="00511397" w:rsidP="00544938">
      <w:pPr>
        <w:spacing w:after="0" w:line="24" w:lineRule="atLeast"/>
        <w:rPr>
          <w:rFonts w:cstheme="minorHAnsi"/>
          <w:sz w:val="24"/>
          <w:szCs w:val="24"/>
          <w:lang w:val="ru-RU"/>
        </w:rPr>
      </w:pPr>
      <w:r w:rsidRPr="00544938">
        <w:rPr>
          <w:rFonts w:cstheme="minorHAnsi"/>
          <w:sz w:val="24"/>
          <w:szCs w:val="24"/>
          <w:lang w:val="ru-RU"/>
        </w:rPr>
        <w:t xml:space="preserve">КЗ «Музиківський </w:t>
      </w:r>
      <w:proofErr w:type="spellStart"/>
      <w:r w:rsidRPr="00544938">
        <w:rPr>
          <w:rFonts w:cstheme="minorHAnsi"/>
          <w:sz w:val="24"/>
          <w:szCs w:val="24"/>
          <w:lang w:val="ru-RU"/>
        </w:rPr>
        <w:t>сільський</w:t>
      </w:r>
      <w:proofErr w:type="spellEnd"/>
      <w:r w:rsidRPr="00544938">
        <w:rPr>
          <w:rFonts w:cstheme="minorHAnsi"/>
          <w:sz w:val="24"/>
          <w:szCs w:val="24"/>
          <w:lang w:val="ru-RU"/>
        </w:rPr>
        <w:t xml:space="preserve"> </w:t>
      </w:r>
      <w:proofErr w:type="spellStart"/>
      <w:r w:rsidRPr="00544938">
        <w:rPr>
          <w:rFonts w:cstheme="minorHAnsi"/>
          <w:sz w:val="24"/>
          <w:szCs w:val="24"/>
          <w:lang w:val="ru-RU"/>
        </w:rPr>
        <w:t>будинок</w:t>
      </w:r>
      <w:proofErr w:type="spellEnd"/>
      <w:r w:rsidRPr="00544938">
        <w:rPr>
          <w:rFonts w:cstheme="minorHAnsi"/>
          <w:sz w:val="24"/>
          <w:szCs w:val="24"/>
          <w:lang w:val="ru-RU"/>
        </w:rPr>
        <w:t xml:space="preserve"> </w:t>
      </w:r>
      <w:proofErr w:type="spellStart"/>
      <w:r w:rsidRPr="00544938">
        <w:rPr>
          <w:rFonts w:cstheme="minorHAnsi"/>
          <w:sz w:val="24"/>
          <w:szCs w:val="24"/>
          <w:lang w:val="ru-RU"/>
        </w:rPr>
        <w:t>культурри</w:t>
      </w:r>
      <w:proofErr w:type="spellEnd"/>
      <w:r w:rsidRPr="00544938">
        <w:rPr>
          <w:rFonts w:cstheme="minorHAnsi"/>
          <w:sz w:val="24"/>
          <w:szCs w:val="24"/>
          <w:lang w:val="ru-RU"/>
        </w:rPr>
        <w:t>»</w:t>
      </w:r>
    </w:p>
    <w:p w:rsidR="00511397" w:rsidRPr="00544938" w:rsidRDefault="00511397" w:rsidP="00544938">
      <w:pPr>
        <w:spacing w:after="0" w:line="24" w:lineRule="atLeast"/>
        <w:rPr>
          <w:rFonts w:cstheme="minorHAnsi"/>
          <w:sz w:val="24"/>
          <w:szCs w:val="24"/>
          <w:lang w:val="ru-RU"/>
        </w:rPr>
      </w:pPr>
      <w:r w:rsidRPr="00544938">
        <w:rPr>
          <w:rFonts w:cstheme="minorHAnsi"/>
          <w:sz w:val="24"/>
          <w:szCs w:val="24"/>
          <w:lang w:val="ru-RU"/>
        </w:rPr>
        <w:t>КЗ «</w:t>
      </w:r>
      <w:proofErr w:type="spellStart"/>
      <w:r w:rsidRPr="00544938">
        <w:rPr>
          <w:rFonts w:cstheme="minorHAnsi"/>
          <w:sz w:val="24"/>
          <w:szCs w:val="24"/>
          <w:lang w:val="ru-RU"/>
        </w:rPr>
        <w:t>Східненський</w:t>
      </w:r>
      <w:proofErr w:type="spellEnd"/>
      <w:r w:rsidRPr="00544938">
        <w:rPr>
          <w:rFonts w:cstheme="minorHAnsi"/>
          <w:sz w:val="24"/>
          <w:szCs w:val="24"/>
          <w:lang w:val="ru-RU"/>
        </w:rPr>
        <w:t xml:space="preserve"> </w:t>
      </w:r>
      <w:proofErr w:type="spellStart"/>
      <w:r w:rsidRPr="00544938">
        <w:rPr>
          <w:rFonts w:cstheme="minorHAnsi"/>
          <w:sz w:val="24"/>
          <w:szCs w:val="24"/>
          <w:lang w:val="ru-RU"/>
        </w:rPr>
        <w:t>сільський</w:t>
      </w:r>
      <w:proofErr w:type="spellEnd"/>
      <w:r w:rsidRPr="00544938">
        <w:rPr>
          <w:rFonts w:cstheme="minorHAnsi"/>
          <w:sz w:val="24"/>
          <w:szCs w:val="24"/>
          <w:lang w:val="ru-RU"/>
        </w:rPr>
        <w:t xml:space="preserve"> </w:t>
      </w:r>
      <w:proofErr w:type="spellStart"/>
      <w:r w:rsidRPr="00544938">
        <w:rPr>
          <w:rFonts w:cstheme="minorHAnsi"/>
          <w:sz w:val="24"/>
          <w:szCs w:val="24"/>
          <w:lang w:val="ru-RU"/>
        </w:rPr>
        <w:t>будинок</w:t>
      </w:r>
      <w:proofErr w:type="spellEnd"/>
      <w:r w:rsidRPr="00544938">
        <w:rPr>
          <w:rFonts w:cstheme="minorHAnsi"/>
          <w:sz w:val="24"/>
          <w:szCs w:val="24"/>
          <w:lang w:val="ru-RU"/>
        </w:rPr>
        <w:t xml:space="preserve"> </w:t>
      </w:r>
      <w:proofErr w:type="spellStart"/>
      <w:r w:rsidRPr="00544938">
        <w:rPr>
          <w:rFonts w:cstheme="minorHAnsi"/>
          <w:sz w:val="24"/>
          <w:szCs w:val="24"/>
          <w:lang w:val="ru-RU"/>
        </w:rPr>
        <w:t>культури</w:t>
      </w:r>
      <w:proofErr w:type="spellEnd"/>
      <w:r w:rsidRPr="00544938">
        <w:rPr>
          <w:rFonts w:cstheme="minorHAnsi"/>
          <w:sz w:val="24"/>
          <w:szCs w:val="24"/>
          <w:lang w:val="ru-RU"/>
        </w:rPr>
        <w:t>»</w:t>
      </w:r>
    </w:p>
    <w:p w:rsidR="00511397" w:rsidRPr="00544938" w:rsidRDefault="00511397" w:rsidP="00544938">
      <w:pPr>
        <w:spacing w:after="0" w:line="24" w:lineRule="atLeast"/>
        <w:rPr>
          <w:rFonts w:cstheme="minorHAnsi"/>
          <w:sz w:val="24"/>
          <w:szCs w:val="24"/>
          <w:lang w:val="ru-RU"/>
        </w:rPr>
      </w:pPr>
      <w:r w:rsidRPr="00544938">
        <w:rPr>
          <w:rFonts w:cstheme="minorHAnsi"/>
          <w:sz w:val="24"/>
          <w:szCs w:val="24"/>
          <w:lang w:val="ru-RU"/>
        </w:rPr>
        <w:t>КЗ «</w:t>
      </w:r>
      <w:proofErr w:type="spellStart"/>
      <w:r w:rsidRPr="00544938">
        <w:rPr>
          <w:rFonts w:cstheme="minorHAnsi"/>
          <w:sz w:val="24"/>
          <w:szCs w:val="24"/>
          <w:lang w:val="ru-RU"/>
        </w:rPr>
        <w:t>Музиківська</w:t>
      </w:r>
      <w:proofErr w:type="spellEnd"/>
      <w:r w:rsidRPr="00544938">
        <w:rPr>
          <w:rFonts w:cstheme="minorHAnsi"/>
          <w:sz w:val="24"/>
          <w:szCs w:val="24"/>
          <w:lang w:val="ru-RU"/>
        </w:rPr>
        <w:t xml:space="preserve"> </w:t>
      </w:r>
      <w:proofErr w:type="spellStart"/>
      <w:r w:rsidRPr="00544938">
        <w:rPr>
          <w:rFonts w:cstheme="minorHAnsi"/>
          <w:sz w:val="24"/>
          <w:szCs w:val="24"/>
          <w:lang w:val="ru-RU"/>
        </w:rPr>
        <w:t>сільська</w:t>
      </w:r>
      <w:proofErr w:type="spellEnd"/>
      <w:r w:rsidRPr="00544938">
        <w:rPr>
          <w:rFonts w:cstheme="minorHAnsi"/>
          <w:sz w:val="24"/>
          <w:szCs w:val="24"/>
          <w:lang w:val="ru-RU"/>
        </w:rPr>
        <w:t xml:space="preserve"> </w:t>
      </w:r>
      <w:proofErr w:type="spellStart"/>
      <w:r w:rsidRPr="00544938">
        <w:rPr>
          <w:rFonts w:cstheme="minorHAnsi"/>
          <w:sz w:val="24"/>
          <w:szCs w:val="24"/>
          <w:lang w:val="ru-RU"/>
        </w:rPr>
        <w:t>бібліотека</w:t>
      </w:r>
      <w:proofErr w:type="spellEnd"/>
      <w:r w:rsidRPr="00544938">
        <w:rPr>
          <w:rFonts w:cstheme="minorHAnsi"/>
          <w:sz w:val="24"/>
          <w:szCs w:val="24"/>
          <w:lang w:val="ru-RU"/>
        </w:rPr>
        <w:t>»</w:t>
      </w:r>
    </w:p>
    <w:p w:rsidR="00511397" w:rsidRPr="00544938" w:rsidRDefault="00511397" w:rsidP="00544938">
      <w:pPr>
        <w:spacing w:after="0" w:line="24" w:lineRule="atLeast"/>
        <w:rPr>
          <w:rFonts w:cstheme="minorHAnsi"/>
          <w:sz w:val="24"/>
          <w:szCs w:val="24"/>
          <w:lang w:val="ru-RU"/>
        </w:rPr>
      </w:pPr>
      <w:r w:rsidRPr="00544938">
        <w:rPr>
          <w:rFonts w:cstheme="minorHAnsi"/>
          <w:sz w:val="24"/>
          <w:szCs w:val="24"/>
          <w:lang w:val="ru-RU"/>
        </w:rPr>
        <w:t xml:space="preserve">КЗ «Східненська </w:t>
      </w:r>
      <w:proofErr w:type="spellStart"/>
      <w:r w:rsidRPr="00544938">
        <w:rPr>
          <w:rFonts w:cstheme="minorHAnsi"/>
          <w:sz w:val="24"/>
          <w:szCs w:val="24"/>
          <w:lang w:val="ru-RU"/>
        </w:rPr>
        <w:t>сільська</w:t>
      </w:r>
      <w:proofErr w:type="spellEnd"/>
      <w:r w:rsidRPr="00544938">
        <w:rPr>
          <w:rFonts w:cstheme="minorHAnsi"/>
          <w:sz w:val="24"/>
          <w:szCs w:val="24"/>
          <w:lang w:val="ru-RU"/>
        </w:rPr>
        <w:t xml:space="preserve"> </w:t>
      </w:r>
      <w:proofErr w:type="spellStart"/>
      <w:r w:rsidRPr="00544938">
        <w:rPr>
          <w:rFonts w:cstheme="minorHAnsi"/>
          <w:sz w:val="24"/>
          <w:szCs w:val="24"/>
          <w:lang w:val="ru-RU"/>
        </w:rPr>
        <w:t>бібліотека</w:t>
      </w:r>
      <w:proofErr w:type="spellEnd"/>
      <w:r w:rsidRPr="00544938">
        <w:rPr>
          <w:rFonts w:cstheme="minorHAnsi"/>
          <w:sz w:val="24"/>
          <w:szCs w:val="24"/>
          <w:lang w:val="ru-RU"/>
        </w:rPr>
        <w:t>»</w:t>
      </w:r>
    </w:p>
    <w:p w:rsidR="00511397" w:rsidRPr="00544938" w:rsidRDefault="00511397" w:rsidP="00544938">
      <w:pPr>
        <w:spacing w:after="0" w:line="24" w:lineRule="atLeast"/>
        <w:rPr>
          <w:rFonts w:cstheme="minorHAnsi"/>
          <w:sz w:val="24"/>
          <w:szCs w:val="24"/>
          <w:lang w:val="ru-RU"/>
        </w:rPr>
      </w:pPr>
      <w:r w:rsidRPr="00544938">
        <w:rPr>
          <w:rFonts w:cstheme="minorHAnsi"/>
          <w:sz w:val="24"/>
          <w:szCs w:val="24"/>
          <w:lang w:val="ru-RU"/>
        </w:rPr>
        <w:t>КЗ «</w:t>
      </w:r>
      <w:proofErr w:type="spellStart"/>
      <w:r w:rsidRPr="00544938">
        <w:rPr>
          <w:rFonts w:cstheme="minorHAnsi"/>
          <w:sz w:val="24"/>
          <w:szCs w:val="24"/>
          <w:lang w:val="ru-RU"/>
        </w:rPr>
        <w:t>Загорянівська</w:t>
      </w:r>
      <w:proofErr w:type="spellEnd"/>
      <w:r w:rsidRPr="00544938">
        <w:rPr>
          <w:rFonts w:cstheme="minorHAnsi"/>
          <w:sz w:val="24"/>
          <w:szCs w:val="24"/>
          <w:lang w:val="ru-RU"/>
        </w:rPr>
        <w:t xml:space="preserve"> </w:t>
      </w:r>
      <w:proofErr w:type="spellStart"/>
      <w:r w:rsidRPr="00544938">
        <w:rPr>
          <w:rFonts w:cstheme="minorHAnsi"/>
          <w:sz w:val="24"/>
          <w:szCs w:val="24"/>
          <w:lang w:val="ru-RU"/>
        </w:rPr>
        <w:t>сільська</w:t>
      </w:r>
      <w:proofErr w:type="spellEnd"/>
      <w:r w:rsidRPr="00544938">
        <w:rPr>
          <w:rFonts w:cstheme="minorHAnsi"/>
          <w:sz w:val="24"/>
          <w:szCs w:val="24"/>
          <w:lang w:val="ru-RU"/>
        </w:rPr>
        <w:t xml:space="preserve"> </w:t>
      </w:r>
      <w:proofErr w:type="spellStart"/>
      <w:r w:rsidRPr="00544938">
        <w:rPr>
          <w:rFonts w:cstheme="minorHAnsi"/>
          <w:sz w:val="24"/>
          <w:szCs w:val="24"/>
          <w:lang w:val="ru-RU"/>
        </w:rPr>
        <w:t>бібліотека</w:t>
      </w:r>
      <w:proofErr w:type="spellEnd"/>
      <w:r w:rsidRPr="00544938">
        <w:rPr>
          <w:rFonts w:cstheme="minorHAnsi"/>
          <w:sz w:val="24"/>
          <w:szCs w:val="24"/>
          <w:lang w:val="ru-RU"/>
        </w:rPr>
        <w:t>»</w:t>
      </w:r>
    </w:p>
    <w:p w:rsidR="00511397" w:rsidRPr="00544938" w:rsidRDefault="00511397" w:rsidP="00544938">
      <w:pPr>
        <w:spacing w:after="0" w:line="24" w:lineRule="atLeast"/>
        <w:rPr>
          <w:rFonts w:cstheme="minorHAnsi"/>
          <w:sz w:val="24"/>
          <w:szCs w:val="24"/>
          <w:lang w:val="ru-RU"/>
        </w:rPr>
      </w:pPr>
      <w:proofErr w:type="spellStart"/>
      <w:r w:rsidRPr="00544938">
        <w:rPr>
          <w:rFonts w:cstheme="minorHAnsi"/>
          <w:sz w:val="24"/>
          <w:szCs w:val="24"/>
          <w:lang w:val="ru-RU"/>
        </w:rPr>
        <w:t>Музиківське</w:t>
      </w:r>
      <w:proofErr w:type="spellEnd"/>
      <w:r w:rsidRPr="00544938">
        <w:rPr>
          <w:rFonts w:cstheme="minorHAnsi"/>
          <w:sz w:val="24"/>
          <w:szCs w:val="24"/>
          <w:lang w:val="ru-RU"/>
        </w:rPr>
        <w:t xml:space="preserve"> КП</w:t>
      </w:r>
    </w:p>
    <w:p w:rsidR="00511397" w:rsidRPr="00544938" w:rsidRDefault="00511397" w:rsidP="00544938">
      <w:pPr>
        <w:spacing w:after="0" w:line="24" w:lineRule="atLeast"/>
        <w:rPr>
          <w:rFonts w:cstheme="minorHAnsi"/>
          <w:sz w:val="24"/>
          <w:szCs w:val="24"/>
          <w:lang w:val="ru-RU"/>
        </w:rPr>
      </w:pPr>
      <w:r w:rsidRPr="00544938">
        <w:rPr>
          <w:rFonts w:cstheme="minorHAnsi"/>
          <w:sz w:val="24"/>
          <w:szCs w:val="24"/>
          <w:lang w:val="ru-RU"/>
        </w:rPr>
        <w:t>КП «Струмок-2"</w:t>
      </w:r>
    </w:p>
    <w:p w:rsidR="00544938" w:rsidRPr="00544938" w:rsidRDefault="00511397" w:rsidP="00544938">
      <w:pPr>
        <w:spacing w:after="0" w:line="24" w:lineRule="atLeast"/>
        <w:rPr>
          <w:rFonts w:cstheme="minorHAnsi"/>
          <w:sz w:val="24"/>
          <w:szCs w:val="24"/>
          <w:lang w:val="ru-RU"/>
        </w:rPr>
      </w:pPr>
      <w:r w:rsidRPr="00544938">
        <w:rPr>
          <w:rFonts w:cstheme="minorHAnsi"/>
          <w:sz w:val="24"/>
          <w:szCs w:val="24"/>
          <w:lang w:val="ru-RU"/>
        </w:rPr>
        <w:t>КНП «</w:t>
      </w:r>
      <w:proofErr w:type="spellStart"/>
      <w:r w:rsidRPr="00544938">
        <w:rPr>
          <w:rFonts w:cstheme="minorHAnsi"/>
          <w:sz w:val="24"/>
          <w:szCs w:val="24"/>
          <w:lang w:val="ru-RU"/>
        </w:rPr>
        <w:t>Музиківська</w:t>
      </w:r>
      <w:proofErr w:type="spellEnd"/>
      <w:r w:rsidRPr="00544938">
        <w:rPr>
          <w:rFonts w:cstheme="minorHAnsi"/>
          <w:sz w:val="24"/>
          <w:szCs w:val="24"/>
          <w:lang w:val="ru-RU"/>
        </w:rPr>
        <w:t xml:space="preserve"> </w:t>
      </w:r>
      <w:proofErr w:type="spellStart"/>
      <w:r w:rsidRPr="00544938">
        <w:rPr>
          <w:rFonts w:cstheme="minorHAnsi"/>
          <w:sz w:val="24"/>
          <w:szCs w:val="24"/>
          <w:lang w:val="ru-RU"/>
        </w:rPr>
        <w:t>амбулаторія</w:t>
      </w:r>
      <w:proofErr w:type="spellEnd"/>
      <w:r w:rsidRPr="00544938">
        <w:rPr>
          <w:rFonts w:cstheme="minorHAnsi"/>
          <w:sz w:val="24"/>
          <w:szCs w:val="24"/>
          <w:lang w:val="ru-RU"/>
        </w:rPr>
        <w:t xml:space="preserve"> </w:t>
      </w:r>
      <w:proofErr w:type="spellStart"/>
      <w:r w:rsidRPr="00544938">
        <w:rPr>
          <w:rFonts w:cstheme="minorHAnsi"/>
          <w:sz w:val="24"/>
          <w:szCs w:val="24"/>
          <w:lang w:val="ru-RU"/>
        </w:rPr>
        <w:t>загальної</w:t>
      </w:r>
      <w:proofErr w:type="spellEnd"/>
      <w:r w:rsidRPr="00544938">
        <w:rPr>
          <w:rFonts w:cstheme="minorHAnsi"/>
          <w:sz w:val="24"/>
          <w:szCs w:val="24"/>
          <w:lang w:val="ru-RU"/>
        </w:rPr>
        <w:t xml:space="preserve"> практики </w:t>
      </w:r>
      <w:proofErr w:type="spellStart"/>
      <w:r w:rsidRPr="00544938">
        <w:rPr>
          <w:rFonts w:cstheme="minorHAnsi"/>
          <w:sz w:val="24"/>
          <w:szCs w:val="24"/>
          <w:lang w:val="ru-RU"/>
        </w:rPr>
        <w:t>сімейної</w:t>
      </w:r>
      <w:proofErr w:type="spellEnd"/>
      <w:r w:rsidRPr="00544938">
        <w:rPr>
          <w:rFonts w:cstheme="minorHAnsi"/>
          <w:sz w:val="24"/>
          <w:szCs w:val="24"/>
          <w:lang w:val="ru-RU"/>
        </w:rPr>
        <w:t xml:space="preserve"> </w:t>
      </w:r>
      <w:proofErr w:type="spellStart"/>
      <w:r w:rsidRPr="00544938">
        <w:rPr>
          <w:rFonts w:cstheme="minorHAnsi"/>
          <w:sz w:val="24"/>
          <w:szCs w:val="24"/>
          <w:lang w:val="ru-RU"/>
        </w:rPr>
        <w:t>медицини</w:t>
      </w:r>
      <w:proofErr w:type="spellEnd"/>
      <w:r w:rsidRPr="00544938">
        <w:rPr>
          <w:rFonts w:cstheme="minorHAnsi"/>
          <w:sz w:val="24"/>
          <w:szCs w:val="24"/>
          <w:lang w:val="ru-RU"/>
        </w:rPr>
        <w:t>»</w:t>
      </w:r>
    </w:p>
    <w:p w:rsidR="009670C4" w:rsidRPr="00544938" w:rsidRDefault="009670C4" w:rsidP="00544938">
      <w:pPr>
        <w:spacing w:after="0" w:line="24" w:lineRule="atLeast"/>
        <w:rPr>
          <w:rFonts w:cstheme="minorHAnsi"/>
          <w:sz w:val="24"/>
          <w:szCs w:val="24"/>
          <w:lang w:val="ru-RU"/>
        </w:rPr>
      </w:pPr>
      <w:r w:rsidRPr="00544938">
        <w:rPr>
          <w:rFonts w:cstheme="minorHAnsi"/>
          <w:sz w:val="24"/>
          <w:szCs w:val="24"/>
          <w:lang w:val="ru-RU"/>
        </w:rPr>
        <w:br w:type="page"/>
      </w:r>
    </w:p>
    <w:p w:rsidR="007B2ADD" w:rsidRPr="00FD3F29" w:rsidRDefault="00EA3099" w:rsidP="00544938">
      <w:pPr>
        <w:shd w:val="clear" w:color="auto" w:fill="006ECC"/>
        <w:spacing w:after="0" w:line="24" w:lineRule="atLeast"/>
        <w:rPr>
          <w:rFonts w:cstheme="minorHAnsi"/>
          <w:b/>
          <w:color w:val="FFFFFF" w:themeColor="background1"/>
          <w:sz w:val="24"/>
          <w:szCs w:val="24"/>
          <w:lang w:val="ru-RU"/>
        </w:rPr>
      </w:pPr>
      <w:r w:rsidRPr="00FD3F29">
        <w:rPr>
          <w:rFonts w:cstheme="minorHAnsi"/>
          <w:b/>
          <w:color w:val="FFFFFF" w:themeColor="background1"/>
          <w:sz w:val="24"/>
          <w:szCs w:val="24"/>
          <w:lang w:val="ru-RU"/>
        </w:rPr>
        <w:lastRenderedPageBreak/>
        <w:t>АНАЛІТИКА</w:t>
      </w:r>
    </w:p>
    <w:p w:rsidR="00253370" w:rsidRPr="00FD3F29" w:rsidRDefault="00544938" w:rsidP="00544938">
      <w:pPr>
        <w:pStyle w:val="a7"/>
        <w:widowControl w:val="0"/>
        <w:shd w:val="clear" w:color="auto" w:fill="006ECC"/>
        <w:tabs>
          <w:tab w:val="left" w:pos="1533"/>
        </w:tabs>
        <w:autoSpaceDE w:val="0"/>
        <w:autoSpaceDN w:val="0"/>
        <w:spacing w:after="0" w:line="24" w:lineRule="atLeast"/>
        <w:ind w:left="0"/>
        <w:rPr>
          <w:rFonts w:cstheme="minorHAnsi"/>
          <w:b/>
          <w:color w:val="FFFFFF" w:themeColor="background1"/>
          <w:sz w:val="24"/>
          <w:szCs w:val="24"/>
          <w:lang w:val="ru-RU"/>
        </w:rPr>
      </w:pPr>
      <w:r w:rsidRPr="00FD3F29">
        <w:rPr>
          <w:rFonts w:cstheme="minorHAnsi"/>
          <w:b/>
          <w:color w:val="FFFFFF" w:themeColor="background1"/>
          <w:sz w:val="24"/>
          <w:szCs w:val="24"/>
          <w:lang w:val="ru-RU"/>
        </w:rPr>
        <w:t>1.</w:t>
      </w:r>
      <w:r w:rsidR="00253370" w:rsidRPr="00FD3F29">
        <w:rPr>
          <w:rFonts w:cstheme="minorHAnsi"/>
          <w:b/>
          <w:color w:val="FFFFFF" w:themeColor="background1"/>
          <w:sz w:val="24"/>
          <w:szCs w:val="24"/>
          <w:lang w:val="ru-RU"/>
        </w:rPr>
        <w:t xml:space="preserve">ОПИС ТЕНДЕНЦІЙ РОЗВИТКУ ОТГ В ГАЛУЗІ ІТ-КОМПОНЕНТУ </w:t>
      </w:r>
    </w:p>
    <w:p w:rsidR="00EA3099" w:rsidRPr="00544938" w:rsidRDefault="00EA3099" w:rsidP="00544938">
      <w:pPr>
        <w:pStyle w:val="a7"/>
        <w:widowControl w:val="0"/>
        <w:tabs>
          <w:tab w:val="left" w:pos="1533"/>
        </w:tabs>
        <w:autoSpaceDE w:val="0"/>
        <w:autoSpaceDN w:val="0"/>
        <w:spacing w:after="0" w:line="24" w:lineRule="atLeast"/>
        <w:ind w:left="0"/>
        <w:rPr>
          <w:rFonts w:cstheme="minorHAnsi"/>
          <w:sz w:val="24"/>
          <w:szCs w:val="24"/>
          <w:lang w:val="ru-RU"/>
        </w:rPr>
      </w:pPr>
      <w:r w:rsidRPr="00544938">
        <w:rPr>
          <w:rFonts w:cstheme="minorHAnsi"/>
          <w:sz w:val="24"/>
          <w:szCs w:val="24"/>
          <w:lang w:val="ru-RU"/>
        </w:rPr>
        <w:t>(</w:t>
      </w:r>
      <w:proofErr w:type="spellStart"/>
      <w:r w:rsidRPr="00544938">
        <w:rPr>
          <w:rFonts w:cstheme="minorHAnsi"/>
          <w:sz w:val="24"/>
          <w:szCs w:val="24"/>
          <w:lang w:val="ru-RU"/>
        </w:rPr>
        <w:t>опис</w:t>
      </w:r>
      <w:proofErr w:type="spellEnd"/>
      <w:r w:rsidRPr="00544938">
        <w:rPr>
          <w:rFonts w:cstheme="minorHAnsi"/>
          <w:sz w:val="24"/>
          <w:szCs w:val="24"/>
          <w:lang w:val="ru-RU"/>
        </w:rPr>
        <w:t xml:space="preserve"> того, </w:t>
      </w:r>
      <w:proofErr w:type="spellStart"/>
      <w:r w:rsidRPr="00544938">
        <w:rPr>
          <w:rFonts w:cstheme="minorHAnsi"/>
          <w:sz w:val="24"/>
          <w:szCs w:val="24"/>
          <w:lang w:val="ru-RU"/>
        </w:rPr>
        <w:t>що</w:t>
      </w:r>
      <w:proofErr w:type="spellEnd"/>
      <w:r w:rsidRPr="00544938">
        <w:rPr>
          <w:rFonts w:cstheme="minorHAnsi"/>
          <w:sz w:val="24"/>
          <w:szCs w:val="24"/>
          <w:lang w:val="ru-RU"/>
        </w:rPr>
        <w:t xml:space="preserve"> </w:t>
      </w:r>
      <w:proofErr w:type="spellStart"/>
      <w:r w:rsidRPr="00544938">
        <w:rPr>
          <w:rFonts w:cstheme="minorHAnsi"/>
          <w:sz w:val="24"/>
          <w:szCs w:val="24"/>
          <w:lang w:val="ru-RU"/>
        </w:rPr>
        <w:t>було</w:t>
      </w:r>
      <w:proofErr w:type="spellEnd"/>
      <w:r w:rsidRPr="00544938">
        <w:rPr>
          <w:rFonts w:cstheme="minorHAnsi"/>
          <w:sz w:val="24"/>
          <w:szCs w:val="24"/>
          <w:lang w:val="ru-RU"/>
        </w:rPr>
        <w:t xml:space="preserve"> </w:t>
      </w:r>
      <w:proofErr w:type="spellStart"/>
      <w:r w:rsidRPr="00544938">
        <w:rPr>
          <w:rFonts w:cstheme="minorHAnsi"/>
          <w:sz w:val="24"/>
          <w:szCs w:val="24"/>
          <w:lang w:val="ru-RU"/>
        </w:rPr>
        <w:t>зроблено</w:t>
      </w:r>
      <w:proofErr w:type="spellEnd"/>
      <w:r w:rsidRPr="00544938">
        <w:rPr>
          <w:rFonts w:cstheme="minorHAnsi"/>
          <w:sz w:val="24"/>
          <w:szCs w:val="24"/>
          <w:lang w:val="ru-RU"/>
        </w:rPr>
        <w:t xml:space="preserve"> в </w:t>
      </w:r>
      <w:proofErr w:type="spellStart"/>
      <w:r w:rsidRPr="00544938">
        <w:rPr>
          <w:rFonts w:cstheme="minorHAnsi"/>
          <w:sz w:val="24"/>
          <w:szCs w:val="24"/>
          <w:lang w:val="ru-RU"/>
        </w:rPr>
        <w:t>громаді</w:t>
      </w:r>
      <w:proofErr w:type="spellEnd"/>
      <w:r w:rsidRPr="00544938">
        <w:rPr>
          <w:rFonts w:cstheme="minorHAnsi"/>
          <w:sz w:val="24"/>
          <w:szCs w:val="24"/>
          <w:lang w:val="ru-RU"/>
        </w:rPr>
        <w:t xml:space="preserve"> у </w:t>
      </w:r>
      <w:proofErr w:type="spellStart"/>
      <w:r w:rsidRPr="00544938">
        <w:rPr>
          <w:rFonts w:cstheme="minorHAnsi"/>
          <w:sz w:val="24"/>
          <w:szCs w:val="24"/>
          <w:lang w:val="ru-RU"/>
        </w:rPr>
        <w:t>галузі</w:t>
      </w:r>
      <w:proofErr w:type="spellEnd"/>
      <w:r w:rsidRPr="00544938">
        <w:rPr>
          <w:rFonts w:cstheme="minorHAnsi"/>
          <w:sz w:val="24"/>
          <w:szCs w:val="24"/>
          <w:lang w:val="ru-RU"/>
        </w:rPr>
        <w:t xml:space="preserve"> ІТ з часу </w:t>
      </w:r>
      <w:proofErr w:type="spellStart"/>
      <w:r w:rsidRPr="00544938">
        <w:rPr>
          <w:rFonts w:cstheme="minorHAnsi"/>
          <w:sz w:val="24"/>
          <w:szCs w:val="24"/>
          <w:lang w:val="ru-RU"/>
        </w:rPr>
        <w:t>її</w:t>
      </w:r>
      <w:proofErr w:type="spellEnd"/>
      <w:r w:rsidRPr="00544938">
        <w:rPr>
          <w:rFonts w:cstheme="minorHAnsi"/>
          <w:spacing w:val="-21"/>
          <w:sz w:val="24"/>
          <w:szCs w:val="24"/>
          <w:lang w:val="ru-RU"/>
        </w:rPr>
        <w:t xml:space="preserve"> </w:t>
      </w:r>
      <w:proofErr w:type="spellStart"/>
      <w:r w:rsidRPr="00544938">
        <w:rPr>
          <w:rFonts w:cstheme="minorHAnsi"/>
          <w:sz w:val="24"/>
          <w:szCs w:val="24"/>
          <w:lang w:val="ru-RU"/>
        </w:rPr>
        <w:t>заснування</w:t>
      </w:r>
      <w:proofErr w:type="spellEnd"/>
      <w:r w:rsidRPr="00544938">
        <w:rPr>
          <w:rFonts w:cstheme="minorHAnsi"/>
          <w:sz w:val="24"/>
          <w:szCs w:val="24"/>
          <w:lang w:val="ru-RU"/>
        </w:rPr>
        <w:t>)</w:t>
      </w:r>
    </w:p>
    <w:p w:rsidR="00B6644B" w:rsidRPr="00544938" w:rsidRDefault="00B6644B" w:rsidP="00544938">
      <w:pPr>
        <w:pStyle w:val="a7"/>
        <w:widowControl w:val="0"/>
        <w:tabs>
          <w:tab w:val="left" w:pos="1533"/>
        </w:tabs>
        <w:autoSpaceDE w:val="0"/>
        <w:autoSpaceDN w:val="0"/>
        <w:spacing w:after="0" w:line="24" w:lineRule="atLeast"/>
        <w:ind w:left="0"/>
        <w:rPr>
          <w:rFonts w:cstheme="minorHAnsi"/>
          <w:sz w:val="24"/>
          <w:szCs w:val="24"/>
          <w:lang w:val="ru-RU"/>
        </w:rPr>
      </w:pPr>
    </w:p>
    <w:tbl>
      <w:tblPr>
        <w:tblStyle w:val="TableNormal"/>
        <w:tblW w:w="9752" w:type="dxa"/>
        <w:tblInd w:w="-5"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402"/>
        <w:gridCol w:w="1984"/>
        <w:gridCol w:w="4366"/>
      </w:tblGrid>
      <w:tr w:rsidR="00FD3F29" w:rsidRPr="00FD3F29" w:rsidTr="00B6644B">
        <w:trPr>
          <w:trHeight w:val="409"/>
        </w:trPr>
        <w:tc>
          <w:tcPr>
            <w:tcW w:w="3402" w:type="dxa"/>
            <w:vMerge w:val="restart"/>
            <w:shd w:val="clear" w:color="auto" w:fill="006ECC"/>
          </w:tcPr>
          <w:p w:rsidR="002C6573" w:rsidRPr="00FD3F29" w:rsidRDefault="002C6573" w:rsidP="00544938">
            <w:pPr>
              <w:pStyle w:val="TableParagraph"/>
              <w:spacing w:line="24" w:lineRule="atLeast"/>
              <w:jc w:val="center"/>
              <w:rPr>
                <w:rFonts w:asciiTheme="minorHAnsi" w:hAnsiTheme="minorHAnsi" w:cstheme="minorHAnsi"/>
                <w:b/>
                <w:color w:val="FFFFFF" w:themeColor="background1"/>
                <w:sz w:val="24"/>
                <w:szCs w:val="24"/>
              </w:rPr>
            </w:pPr>
          </w:p>
          <w:p w:rsidR="00EA3099" w:rsidRPr="00FD3F29" w:rsidRDefault="00BC2F52"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НАПРЯМОК РОЗВИТКУ ІНФОРМАЦІЙНИХ ТЕХНОЛОГІЙ В ОТГ</w:t>
            </w:r>
          </w:p>
        </w:tc>
        <w:tc>
          <w:tcPr>
            <w:tcW w:w="6350" w:type="dxa"/>
            <w:gridSpan w:val="2"/>
            <w:shd w:val="clear" w:color="auto" w:fill="006ECC"/>
          </w:tcPr>
          <w:p w:rsidR="00EA3099" w:rsidRPr="00FD3F29" w:rsidRDefault="00BC2F52"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ЯКІ ЗАДАЧІ БУЛО РЕАЛІЗОВАНО У ЦЬОМУ НАПРЯМКУ (ПЕРЕЛІК)</w:t>
            </w:r>
          </w:p>
        </w:tc>
      </w:tr>
      <w:tr w:rsidR="00BC2F52" w:rsidRPr="00FD3F29" w:rsidTr="00B6644B">
        <w:trPr>
          <w:trHeight w:val="445"/>
        </w:trPr>
        <w:tc>
          <w:tcPr>
            <w:tcW w:w="3402" w:type="dxa"/>
            <w:vMerge/>
            <w:shd w:val="clear" w:color="auto" w:fill="FAE053"/>
          </w:tcPr>
          <w:p w:rsidR="00EA3099" w:rsidRPr="00544938" w:rsidRDefault="00EA3099" w:rsidP="00544938">
            <w:pPr>
              <w:pStyle w:val="TableParagraph"/>
              <w:spacing w:line="24" w:lineRule="atLeast"/>
              <w:jc w:val="center"/>
              <w:rPr>
                <w:rFonts w:asciiTheme="minorHAnsi" w:hAnsiTheme="minorHAnsi" w:cstheme="minorHAnsi"/>
                <w:sz w:val="24"/>
                <w:szCs w:val="24"/>
              </w:rPr>
            </w:pPr>
          </w:p>
        </w:tc>
        <w:tc>
          <w:tcPr>
            <w:tcW w:w="1984" w:type="dxa"/>
            <w:shd w:val="clear" w:color="auto" w:fill="8FCCFF"/>
          </w:tcPr>
          <w:p w:rsidR="00EA3099" w:rsidRPr="00544938" w:rsidRDefault="00BC2F52" w:rsidP="00544938">
            <w:pPr>
              <w:pStyle w:val="TableParagraph"/>
              <w:spacing w:line="24" w:lineRule="atLeast"/>
              <w:jc w:val="center"/>
              <w:rPr>
                <w:rFonts w:asciiTheme="minorHAnsi" w:hAnsiTheme="minorHAnsi" w:cstheme="minorHAnsi"/>
                <w:b/>
                <w:sz w:val="24"/>
                <w:szCs w:val="24"/>
              </w:rPr>
            </w:pPr>
            <w:r w:rsidRPr="00544938">
              <w:rPr>
                <w:rFonts w:asciiTheme="minorHAnsi" w:hAnsiTheme="minorHAnsi" w:cstheme="minorHAnsi"/>
                <w:b/>
                <w:sz w:val="24"/>
                <w:szCs w:val="24"/>
              </w:rPr>
              <w:t>ПЕРІОД ЧАСУ (РІК, ТРИВАЛІСТЬ)</w:t>
            </w:r>
          </w:p>
        </w:tc>
        <w:tc>
          <w:tcPr>
            <w:tcW w:w="4366" w:type="dxa"/>
            <w:shd w:val="clear" w:color="auto" w:fill="8FCCFF"/>
          </w:tcPr>
          <w:p w:rsidR="00EA3099" w:rsidRPr="00544938" w:rsidRDefault="00BC2F52" w:rsidP="00544938">
            <w:pPr>
              <w:pStyle w:val="TableParagraph"/>
              <w:spacing w:line="24" w:lineRule="atLeast"/>
              <w:jc w:val="center"/>
              <w:rPr>
                <w:rFonts w:asciiTheme="minorHAnsi" w:hAnsiTheme="minorHAnsi" w:cstheme="minorHAnsi"/>
                <w:b/>
                <w:sz w:val="24"/>
                <w:szCs w:val="24"/>
              </w:rPr>
            </w:pPr>
            <w:r w:rsidRPr="00544938">
              <w:rPr>
                <w:rFonts w:asciiTheme="minorHAnsi" w:hAnsiTheme="minorHAnsi" w:cstheme="minorHAnsi"/>
                <w:b/>
                <w:sz w:val="24"/>
                <w:szCs w:val="24"/>
              </w:rPr>
              <w:t>РЕЗУЛЬТАТ (ПЕРЕЛІК РЕАЛІЗОВАНИХ ЗАДАЧ, ЦІЛЕЙ, ДОСЯГНЕНЬ)</w:t>
            </w:r>
          </w:p>
        </w:tc>
      </w:tr>
      <w:tr w:rsidR="00EA3099" w:rsidRPr="00544938" w:rsidTr="00253370">
        <w:trPr>
          <w:trHeight w:val="671"/>
        </w:trPr>
        <w:tc>
          <w:tcPr>
            <w:tcW w:w="3402" w:type="dxa"/>
          </w:tcPr>
          <w:p w:rsidR="00EA3099" w:rsidRPr="00544938" w:rsidRDefault="00EA3099"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Навчання спеціалістів сільської ради  </w:t>
            </w:r>
          </w:p>
        </w:tc>
        <w:tc>
          <w:tcPr>
            <w:tcW w:w="1984" w:type="dxa"/>
          </w:tcPr>
          <w:p w:rsidR="00EA3099" w:rsidRPr="00544938" w:rsidRDefault="00EA3099" w:rsidP="00544938">
            <w:pPr>
              <w:pStyle w:val="TableParagraph"/>
              <w:spacing w:line="24" w:lineRule="atLeast"/>
              <w:jc w:val="center"/>
              <w:rPr>
                <w:rFonts w:asciiTheme="minorHAnsi" w:hAnsiTheme="minorHAnsi" w:cstheme="minorHAnsi"/>
                <w:b/>
                <w:sz w:val="24"/>
                <w:szCs w:val="24"/>
              </w:rPr>
            </w:pPr>
            <w:r w:rsidRPr="00544938">
              <w:rPr>
                <w:rFonts w:asciiTheme="minorHAnsi" w:hAnsiTheme="minorHAnsi" w:cstheme="minorHAnsi"/>
                <w:b/>
                <w:sz w:val="24"/>
                <w:szCs w:val="24"/>
              </w:rPr>
              <w:t>Постійно</w:t>
            </w:r>
          </w:p>
        </w:tc>
        <w:tc>
          <w:tcPr>
            <w:tcW w:w="4366" w:type="dxa"/>
          </w:tcPr>
          <w:p w:rsidR="00EA3099" w:rsidRPr="00544938" w:rsidRDefault="00EA3099"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Підвищення кваліфікації спеціалістів, освоєння нових навичок та вмінь. Впровадження нових способів роботи та ін. </w:t>
            </w:r>
          </w:p>
          <w:p w:rsidR="00EA3099" w:rsidRPr="00544938" w:rsidRDefault="00EA3099" w:rsidP="00544938">
            <w:pPr>
              <w:pStyle w:val="TableParagraph"/>
              <w:spacing w:line="24" w:lineRule="atLeast"/>
              <w:rPr>
                <w:rFonts w:asciiTheme="minorHAnsi" w:hAnsiTheme="minorHAnsi" w:cstheme="minorHAnsi"/>
                <w:b/>
                <w:sz w:val="24"/>
                <w:szCs w:val="24"/>
              </w:rPr>
            </w:pPr>
          </w:p>
        </w:tc>
      </w:tr>
      <w:tr w:rsidR="00EA3099" w:rsidRPr="00FD3F29" w:rsidTr="00253370">
        <w:trPr>
          <w:trHeight w:val="671"/>
        </w:trPr>
        <w:tc>
          <w:tcPr>
            <w:tcW w:w="3402" w:type="dxa"/>
          </w:tcPr>
          <w:p w:rsidR="00EA3099" w:rsidRPr="00544938" w:rsidRDefault="00EA3099"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Розвиток системи електронного документообігу</w:t>
            </w:r>
          </w:p>
        </w:tc>
        <w:tc>
          <w:tcPr>
            <w:tcW w:w="1984" w:type="dxa"/>
          </w:tcPr>
          <w:p w:rsidR="00EA3099" w:rsidRPr="00544938" w:rsidRDefault="006329B3" w:rsidP="00544938">
            <w:pPr>
              <w:pStyle w:val="TableParagraph"/>
              <w:spacing w:line="24" w:lineRule="atLeast"/>
              <w:jc w:val="center"/>
              <w:rPr>
                <w:rFonts w:asciiTheme="minorHAnsi" w:hAnsiTheme="minorHAnsi" w:cstheme="minorHAnsi"/>
                <w:b/>
                <w:sz w:val="24"/>
                <w:szCs w:val="24"/>
              </w:rPr>
            </w:pPr>
            <w:r w:rsidRPr="00544938">
              <w:rPr>
                <w:rFonts w:asciiTheme="minorHAnsi" w:hAnsiTheme="minorHAnsi" w:cstheme="minorHAnsi"/>
                <w:b/>
                <w:sz w:val="24"/>
                <w:szCs w:val="24"/>
              </w:rPr>
              <w:t>З 2017 року і постійно</w:t>
            </w:r>
          </w:p>
        </w:tc>
        <w:tc>
          <w:tcPr>
            <w:tcW w:w="4366" w:type="dxa"/>
          </w:tcPr>
          <w:p w:rsidR="00EA3099" w:rsidRPr="00544938" w:rsidRDefault="00EA3099"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Впро</w:t>
            </w:r>
            <w:r w:rsidR="006329B3" w:rsidRPr="00544938">
              <w:rPr>
                <w:rFonts w:asciiTheme="minorHAnsi" w:hAnsiTheme="minorHAnsi" w:cstheme="minorHAnsi"/>
                <w:sz w:val="24"/>
                <w:szCs w:val="24"/>
              </w:rPr>
              <w:t xml:space="preserve">вадження системи електронного документообігу АСКОД </w:t>
            </w:r>
          </w:p>
        </w:tc>
      </w:tr>
      <w:tr w:rsidR="006329B3" w:rsidRPr="00544938" w:rsidTr="00253370">
        <w:trPr>
          <w:trHeight w:val="671"/>
        </w:trPr>
        <w:tc>
          <w:tcPr>
            <w:tcW w:w="3402" w:type="dxa"/>
          </w:tcPr>
          <w:p w:rsidR="006329B3" w:rsidRPr="00544938" w:rsidRDefault="006329B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Офіційний сайт сільської ради (старий) </w:t>
            </w:r>
          </w:p>
        </w:tc>
        <w:tc>
          <w:tcPr>
            <w:tcW w:w="1984" w:type="dxa"/>
          </w:tcPr>
          <w:p w:rsidR="006329B3" w:rsidRPr="00544938" w:rsidRDefault="006329B3" w:rsidP="00544938">
            <w:pPr>
              <w:pStyle w:val="TableParagraph"/>
              <w:spacing w:line="24" w:lineRule="atLeast"/>
              <w:jc w:val="center"/>
              <w:rPr>
                <w:rFonts w:asciiTheme="minorHAnsi" w:hAnsiTheme="minorHAnsi" w:cstheme="minorHAnsi"/>
                <w:b/>
                <w:sz w:val="24"/>
                <w:szCs w:val="24"/>
              </w:rPr>
            </w:pPr>
            <w:r w:rsidRPr="00544938">
              <w:rPr>
                <w:rFonts w:asciiTheme="minorHAnsi" w:hAnsiTheme="minorHAnsi" w:cstheme="minorHAnsi"/>
                <w:b/>
                <w:sz w:val="24"/>
                <w:szCs w:val="24"/>
              </w:rPr>
              <w:t>З 2010 до 2018 року</w:t>
            </w:r>
          </w:p>
        </w:tc>
        <w:tc>
          <w:tcPr>
            <w:tcW w:w="4366" w:type="dxa"/>
          </w:tcPr>
          <w:p w:rsidR="006329B3" w:rsidRPr="00544938" w:rsidRDefault="006329B3" w:rsidP="00544938">
            <w:pPr>
              <w:pStyle w:val="TableParagraph"/>
              <w:spacing w:line="24" w:lineRule="atLeast"/>
              <w:rPr>
                <w:rFonts w:asciiTheme="minorHAnsi" w:hAnsiTheme="minorHAnsi" w:cstheme="minorHAnsi"/>
                <w:sz w:val="24"/>
                <w:szCs w:val="24"/>
              </w:rPr>
            </w:pPr>
          </w:p>
        </w:tc>
      </w:tr>
      <w:tr w:rsidR="006329B3" w:rsidRPr="00FD3F29" w:rsidTr="00253370">
        <w:trPr>
          <w:trHeight w:val="671"/>
        </w:trPr>
        <w:tc>
          <w:tcPr>
            <w:tcW w:w="3402" w:type="dxa"/>
          </w:tcPr>
          <w:p w:rsidR="006329B3" w:rsidRPr="00544938" w:rsidRDefault="006329B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Офіційний сайт громади на платформі </w:t>
            </w:r>
            <w:proofErr w:type="spellStart"/>
            <w:r w:rsidRPr="00544938">
              <w:rPr>
                <w:rFonts w:asciiTheme="minorHAnsi" w:hAnsiTheme="minorHAnsi" w:cstheme="minorHAnsi"/>
                <w:sz w:val="24"/>
                <w:szCs w:val="24"/>
              </w:rPr>
              <w:t>Dosvit</w:t>
            </w:r>
            <w:proofErr w:type="spellEnd"/>
          </w:p>
        </w:tc>
        <w:tc>
          <w:tcPr>
            <w:tcW w:w="1984" w:type="dxa"/>
          </w:tcPr>
          <w:p w:rsidR="006329B3" w:rsidRPr="00544938" w:rsidRDefault="006329B3" w:rsidP="00544938">
            <w:pPr>
              <w:pStyle w:val="TableParagraph"/>
              <w:spacing w:line="24" w:lineRule="atLeast"/>
              <w:jc w:val="center"/>
              <w:rPr>
                <w:rFonts w:asciiTheme="minorHAnsi" w:hAnsiTheme="minorHAnsi" w:cstheme="minorHAnsi"/>
                <w:b/>
                <w:sz w:val="24"/>
                <w:szCs w:val="24"/>
              </w:rPr>
            </w:pPr>
            <w:r w:rsidRPr="00544938">
              <w:rPr>
                <w:rFonts w:asciiTheme="minorHAnsi" w:hAnsiTheme="minorHAnsi" w:cstheme="minorHAnsi"/>
                <w:b/>
                <w:sz w:val="24"/>
                <w:szCs w:val="24"/>
              </w:rPr>
              <w:t>З 2018 року і постійно</w:t>
            </w:r>
          </w:p>
        </w:tc>
        <w:tc>
          <w:tcPr>
            <w:tcW w:w="4366" w:type="dxa"/>
          </w:tcPr>
          <w:p w:rsidR="006329B3" w:rsidRPr="00544938" w:rsidRDefault="006329B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Сайт наповнений документами і новинами. </w:t>
            </w:r>
          </w:p>
        </w:tc>
      </w:tr>
      <w:tr w:rsidR="006329B3" w:rsidRPr="00FD3F29" w:rsidTr="00253370">
        <w:trPr>
          <w:trHeight w:val="671"/>
        </w:trPr>
        <w:tc>
          <w:tcPr>
            <w:tcW w:w="3402" w:type="dxa"/>
          </w:tcPr>
          <w:p w:rsidR="006329B3" w:rsidRPr="00544938" w:rsidRDefault="006329B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Впровадження Бюджету участі </w:t>
            </w:r>
          </w:p>
        </w:tc>
        <w:tc>
          <w:tcPr>
            <w:tcW w:w="1984" w:type="dxa"/>
          </w:tcPr>
          <w:p w:rsidR="006329B3" w:rsidRPr="00544938" w:rsidRDefault="006329B3" w:rsidP="00544938">
            <w:pPr>
              <w:pStyle w:val="TableParagraph"/>
              <w:spacing w:line="24" w:lineRule="atLeast"/>
              <w:jc w:val="center"/>
              <w:rPr>
                <w:rFonts w:asciiTheme="minorHAnsi" w:hAnsiTheme="minorHAnsi" w:cstheme="minorHAnsi"/>
                <w:b/>
                <w:sz w:val="24"/>
                <w:szCs w:val="24"/>
              </w:rPr>
            </w:pPr>
            <w:r w:rsidRPr="00544938">
              <w:rPr>
                <w:rFonts w:asciiTheme="minorHAnsi" w:hAnsiTheme="minorHAnsi" w:cstheme="minorHAnsi"/>
                <w:b/>
                <w:sz w:val="24"/>
                <w:szCs w:val="24"/>
              </w:rPr>
              <w:t>З 2018 року і постійно</w:t>
            </w:r>
          </w:p>
        </w:tc>
        <w:tc>
          <w:tcPr>
            <w:tcW w:w="4366" w:type="dxa"/>
          </w:tcPr>
          <w:p w:rsidR="006329B3" w:rsidRPr="00544938" w:rsidRDefault="006329B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Впроваджено бюджет участі на платформі </w:t>
            </w:r>
            <w:proofErr w:type="spellStart"/>
            <w:r w:rsidRPr="00544938">
              <w:rPr>
                <w:rFonts w:asciiTheme="minorHAnsi" w:hAnsiTheme="minorHAnsi" w:cstheme="minorHAnsi"/>
                <w:sz w:val="24"/>
                <w:szCs w:val="24"/>
              </w:rPr>
              <w:t>Dosvit</w:t>
            </w:r>
            <w:proofErr w:type="spellEnd"/>
          </w:p>
        </w:tc>
      </w:tr>
      <w:tr w:rsidR="006329B3" w:rsidRPr="00FD3F29" w:rsidTr="00253370">
        <w:trPr>
          <w:trHeight w:val="671"/>
        </w:trPr>
        <w:tc>
          <w:tcPr>
            <w:tcW w:w="3402" w:type="dxa"/>
          </w:tcPr>
          <w:p w:rsidR="006329B3" w:rsidRPr="00544938" w:rsidRDefault="006329B3" w:rsidP="00544938">
            <w:pPr>
              <w:pStyle w:val="TableParagraph"/>
              <w:spacing w:line="24" w:lineRule="atLeast"/>
              <w:rPr>
                <w:rFonts w:asciiTheme="minorHAnsi" w:hAnsiTheme="minorHAnsi" w:cstheme="minorHAnsi"/>
                <w:sz w:val="24"/>
                <w:szCs w:val="24"/>
              </w:rPr>
            </w:pPr>
            <w:proofErr w:type="spellStart"/>
            <w:r w:rsidRPr="00544938">
              <w:rPr>
                <w:rFonts w:asciiTheme="minorHAnsi" w:hAnsiTheme="minorHAnsi" w:cstheme="minorHAnsi"/>
                <w:sz w:val="24"/>
                <w:szCs w:val="24"/>
              </w:rPr>
              <w:t>Оприлюдення</w:t>
            </w:r>
            <w:proofErr w:type="spellEnd"/>
            <w:r w:rsidRPr="00544938">
              <w:rPr>
                <w:rFonts w:asciiTheme="minorHAnsi" w:hAnsiTheme="minorHAnsi" w:cstheme="minorHAnsi"/>
                <w:sz w:val="24"/>
                <w:szCs w:val="24"/>
              </w:rPr>
              <w:t xml:space="preserve"> відкритих даних </w:t>
            </w:r>
          </w:p>
        </w:tc>
        <w:tc>
          <w:tcPr>
            <w:tcW w:w="1984" w:type="dxa"/>
          </w:tcPr>
          <w:p w:rsidR="006329B3" w:rsidRPr="00544938" w:rsidRDefault="006329B3" w:rsidP="00544938">
            <w:pPr>
              <w:pStyle w:val="TableParagraph"/>
              <w:spacing w:line="24" w:lineRule="atLeast"/>
              <w:jc w:val="center"/>
              <w:rPr>
                <w:rFonts w:asciiTheme="minorHAnsi" w:hAnsiTheme="minorHAnsi" w:cstheme="minorHAnsi"/>
                <w:b/>
                <w:sz w:val="24"/>
                <w:szCs w:val="24"/>
              </w:rPr>
            </w:pPr>
            <w:r w:rsidRPr="00544938">
              <w:rPr>
                <w:rFonts w:asciiTheme="minorHAnsi" w:hAnsiTheme="minorHAnsi" w:cstheme="minorHAnsi"/>
                <w:b/>
                <w:sz w:val="24"/>
                <w:szCs w:val="24"/>
              </w:rPr>
              <w:t>З 2019 року і постійно</w:t>
            </w:r>
          </w:p>
        </w:tc>
        <w:tc>
          <w:tcPr>
            <w:tcW w:w="4366" w:type="dxa"/>
          </w:tcPr>
          <w:p w:rsidR="006329B3" w:rsidRPr="00544938" w:rsidRDefault="006329B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Заповнення кабінету Музиківської сільської ради на Порталі відкритих даних. </w:t>
            </w:r>
          </w:p>
        </w:tc>
      </w:tr>
      <w:tr w:rsidR="006329B3" w:rsidRPr="00FD3F29" w:rsidTr="00253370">
        <w:trPr>
          <w:trHeight w:val="671"/>
        </w:trPr>
        <w:tc>
          <w:tcPr>
            <w:tcW w:w="3402" w:type="dxa"/>
          </w:tcPr>
          <w:p w:rsidR="006329B3" w:rsidRPr="00544938" w:rsidRDefault="006329B3" w:rsidP="00544938">
            <w:pPr>
              <w:pStyle w:val="TableParagraph"/>
              <w:spacing w:line="24" w:lineRule="atLeast"/>
              <w:rPr>
                <w:rFonts w:asciiTheme="minorHAnsi" w:hAnsiTheme="minorHAnsi" w:cstheme="minorHAnsi"/>
                <w:sz w:val="24"/>
                <w:szCs w:val="24"/>
              </w:rPr>
            </w:pPr>
            <w:proofErr w:type="spellStart"/>
            <w:r w:rsidRPr="00544938">
              <w:rPr>
                <w:rFonts w:asciiTheme="minorHAnsi" w:hAnsiTheme="minorHAnsi" w:cstheme="minorHAnsi"/>
                <w:sz w:val="24"/>
                <w:szCs w:val="24"/>
              </w:rPr>
              <w:t>Компютеризація</w:t>
            </w:r>
            <w:proofErr w:type="spellEnd"/>
            <w:r w:rsidRPr="00544938">
              <w:rPr>
                <w:rFonts w:asciiTheme="minorHAnsi" w:hAnsiTheme="minorHAnsi" w:cstheme="minorHAnsi"/>
                <w:sz w:val="24"/>
                <w:szCs w:val="24"/>
              </w:rPr>
              <w:t xml:space="preserve"> та </w:t>
            </w:r>
            <w:proofErr w:type="spellStart"/>
            <w:r w:rsidRPr="00544938">
              <w:rPr>
                <w:rFonts w:asciiTheme="minorHAnsi" w:hAnsiTheme="minorHAnsi" w:cstheme="minorHAnsi"/>
                <w:sz w:val="24"/>
                <w:szCs w:val="24"/>
              </w:rPr>
              <w:t>інтернетизація</w:t>
            </w:r>
            <w:proofErr w:type="spellEnd"/>
            <w:r w:rsidRPr="00544938">
              <w:rPr>
                <w:rFonts w:asciiTheme="minorHAnsi" w:hAnsiTheme="minorHAnsi" w:cstheme="minorHAnsi"/>
                <w:sz w:val="24"/>
                <w:szCs w:val="24"/>
              </w:rPr>
              <w:t xml:space="preserve"> сільської ради та комунальних закладів </w:t>
            </w:r>
          </w:p>
        </w:tc>
        <w:tc>
          <w:tcPr>
            <w:tcW w:w="1984" w:type="dxa"/>
          </w:tcPr>
          <w:p w:rsidR="006329B3" w:rsidRPr="00544938" w:rsidRDefault="006329B3" w:rsidP="00544938">
            <w:pPr>
              <w:pStyle w:val="TableParagraph"/>
              <w:spacing w:line="24" w:lineRule="atLeast"/>
              <w:jc w:val="center"/>
              <w:rPr>
                <w:rFonts w:asciiTheme="minorHAnsi" w:hAnsiTheme="minorHAnsi" w:cstheme="minorHAnsi"/>
                <w:b/>
                <w:sz w:val="24"/>
                <w:szCs w:val="24"/>
              </w:rPr>
            </w:pPr>
            <w:r w:rsidRPr="00544938">
              <w:rPr>
                <w:rFonts w:asciiTheme="minorHAnsi" w:hAnsiTheme="minorHAnsi" w:cstheme="minorHAnsi"/>
                <w:b/>
                <w:sz w:val="24"/>
                <w:szCs w:val="24"/>
              </w:rPr>
              <w:t>Постійно</w:t>
            </w:r>
          </w:p>
        </w:tc>
        <w:tc>
          <w:tcPr>
            <w:tcW w:w="4366" w:type="dxa"/>
          </w:tcPr>
          <w:p w:rsidR="006329B3" w:rsidRPr="00544938" w:rsidRDefault="006329B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Оснащення сучасною комп’ютерною технікою відділи  ради, комунальних закладів та установ.</w:t>
            </w:r>
          </w:p>
        </w:tc>
      </w:tr>
      <w:tr w:rsidR="006329B3" w:rsidRPr="00FD3F29" w:rsidTr="00253370">
        <w:trPr>
          <w:trHeight w:val="671"/>
        </w:trPr>
        <w:tc>
          <w:tcPr>
            <w:tcW w:w="3402" w:type="dxa"/>
          </w:tcPr>
          <w:p w:rsidR="006329B3" w:rsidRPr="00544938" w:rsidRDefault="006329B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Створення просторів для вільного використання Інтернеті   </w:t>
            </w:r>
          </w:p>
        </w:tc>
        <w:tc>
          <w:tcPr>
            <w:tcW w:w="1984" w:type="dxa"/>
          </w:tcPr>
          <w:p w:rsidR="006329B3" w:rsidRPr="00544938" w:rsidRDefault="006329B3" w:rsidP="00544938">
            <w:pPr>
              <w:pStyle w:val="TableParagraph"/>
              <w:spacing w:line="24" w:lineRule="atLeast"/>
              <w:jc w:val="center"/>
              <w:rPr>
                <w:rFonts w:asciiTheme="minorHAnsi" w:hAnsiTheme="minorHAnsi" w:cstheme="minorHAnsi"/>
                <w:b/>
                <w:sz w:val="24"/>
                <w:szCs w:val="24"/>
              </w:rPr>
            </w:pPr>
            <w:r w:rsidRPr="00544938">
              <w:rPr>
                <w:rFonts w:asciiTheme="minorHAnsi" w:hAnsiTheme="minorHAnsi" w:cstheme="minorHAnsi"/>
                <w:b/>
                <w:sz w:val="24"/>
                <w:szCs w:val="24"/>
              </w:rPr>
              <w:t>Постійно</w:t>
            </w:r>
          </w:p>
        </w:tc>
        <w:tc>
          <w:tcPr>
            <w:tcW w:w="4366" w:type="dxa"/>
          </w:tcPr>
          <w:p w:rsidR="006329B3" w:rsidRPr="00544938" w:rsidRDefault="006329B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Створення робочого місця для клієнту в </w:t>
            </w:r>
            <w:proofErr w:type="spellStart"/>
            <w:r w:rsidRPr="00544938">
              <w:rPr>
                <w:rFonts w:asciiTheme="minorHAnsi" w:hAnsiTheme="minorHAnsi" w:cstheme="minorHAnsi"/>
                <w:sz w:val="24"/>
                <w:szCs w:val="24"/>
              </w:rPr>
              <w:t>ЦНАПі</w:t>
            </w:r>
            <w:proofErr w:type="spellEnd"/>
            <w:r w:rsidRPr="00544938">
              <w:rPr>
                <w:rFonts w:asciiTheme="minorHAnsi" w:hAnsiTheme="minorHAnsi" w:cstheme="minorHAnsi"/>
                <w:sz w:val="24"/>
                <w:szCs w:val="24"/>
              </w:rPr>
              <w:t xml:space="preserve">, </w:t>
            </w:r>
            <w:r w:rsidRPr="00544938">
              <w:rPr>
                <w:rFonts w:asciiTheme="minorHAnsi" w:hAnsiTheme="minorHAnsi" w:cstheme="minorHAnsi"/>
                <w:sz w:val="24"/>
                <w:szCs w:val="24"/>
                <w:lang w:val="en-US"/>
              </w:rPr>
              <w:t>Wi</w:t>
            </w:r>
            <w:r w:rsidRPr="00544938">
              <w:rPr>
                <w:rFonts w:asciiTheme="minorHAnsi" w:hAnsiTheme="minorHAnsi" w:cstheme="minorHAnsi"/>
                <w:sz w:val="24"/>
                <w:szCs w:val="24"/>
                <w:lang w:val="ru-RU"/>
              </w:rPr>
              <w:t>-</w:t>
            </w:r>
            <w:r w:rsidRPr="00544938">
              <w:rPr>
                <w:rFonts w:asciiTheme="minorHAnsi" w:hAnsiTheme="minorHAnsi" w:cstheme="minorHAnsi"/>
                <w:sz w:val="24"/>
                <w:szCs w:val="24"/>
                <w:lang w:val="en-US"/>
              </w:rPr>
              <w:t>FI</w:t>
            </w:r>
            <w:r w:rsidRPr="00544938">
              <w:rPr>
                <w:rFonts w:asciiTheme="minorHAnsi" w:hAnsiTheme="minorHAnsi" w:cstheme="minorHAnsi"/>
                <w:sz w:val="24"/>
                <w:szCs w:val="24"/>
              </w:rPr>
              <w:t xml:space="preserve"> зони біля КЗ та в громадських просторах.</w:t>
            </w:r>
          </w:p>
        </w:tc>
      </w:tr>
    </w:tbl>
    <w:p w:rsidR="006329B3" w:rsidRPr="00544938" w:rsidRDefault="006329B3" w:rsidP="00544938">
      <w:pPr>
        <w:spacing w:after="0" w:line="24" w:lineRule="atLeast"/>
        <w:rPr>
          <w:rFonts w:cstheme="minorHAnsi"/>
          <w:sz w:val="24"/>
          <w:szCs w:val="24"/>
          <w:lang w:val="ru-RU"/>
        </w:rPr>
      </w:pPr>
      <w:r w:rsidRPr="00544938">
        <w:rPr>
          <w:rFonts w:cstheme="minorHAnsi"/>
          <w:sz w:val="24"/>
          <w:szCs w:val="24"/>
          <w:lang w:val="ru-RU"/>
        </w:rPr>
        <w:br w:type="page"/>
      </w:r>
    </w:p>
    <w:p w:rsidR="006329B3" w:rsidRPr="00FD3F29" w:rsidRDefault="004666AC" w:rsidP="00544938">
      <w:pPr>
        <w:pStyle w:val="1"/>
        <w:shd w:val="clear" w:color="auto" w:fill="006ECC"/>
        <w:tabs>
          <w:tab w:val="left" w:pos="1533"/>
        </w:tabs>
        <w:spacing w:before="0" w:line="24" w:lineRule="atLeast"/>
        <w:ind w:left="0"/>
        <w:rPr>
          <w:rFonts w:asciiTheme="minorHAnsi" w:hAnsiTheme="minorHAnsi" w:cstheme="minorHAnsi"/>
          <w:color w:val="FFFFFF" w:themeColor="background1"/>
          <w:sz w:val="24"/>
          <w:szCs w:val="24"/>
        </w:rPr>
      </w:pPr>
      <w:r w:rsidRPr="00FD3F29">
        <w:rPr>
          <w:rFonts w:asciiTheme="minorHAnsi" w:hAnsiTheme="minorHAnsi" w:cstheme="minorHAnsi"/>
          <w:color w:val="FFFFFF" w:themeColor="background1"/>
          <w:sz w:val="24"/>
          <w:szCs w:val="24"/>
        </w:rPr>
        <w:lastRenderedPageBreak/>
        <w:t xml:space="preserve">2. </w:t>
      </w:r>
      <w:r w:rsidR="006329B3" w:rsidRPr="00FD3F29">
        <w:rPr>
          <w:rFonts w:asciiTheme="minorHAnsi" w:hAnsiTheme="minorHAnsi" w:cstheme="minorHAnsi"/>
          <w:color w:val="FFFFFF" w:themeColor="background1"/>
          <w:sz w:val="24"/>
          <w:szCs w:val="24"/>
        </w:rPr>
        <w:t>АНАЛІЗ МАКРОЕКОНОМІЧНОГО ОТОЧЕННЯ В МЕЖАХ ІТ</w:t>
      </w:r>
      <w:r w:rsidR="006329B3" w:rsidRPr="00FD3F29">
        <w:rPr>
          <w:rFonts w:asciiTheme="minorHAnsi" w:hAnsiTheme="minorHAnsi" w:cstheme="minorHAnsi"/>
          <w:color w:val="FFFFFF" w:themeColor="background1"/>
          <w:spacing w:val="-10"/>
          <w:sz w:val="24"/>
          <w:szCs w:val="24"/>
        </w:rPr>
        <w:t xml:space="preserve"> </w:t>
      </w:r>
      <w:r w:rsidR="006329B3" w:rsidRPr="00FD3F29">
        <w:rPr>
          <w:rFonts w:asciiTheme="minorHAnsi" w:hAnsiTheme="minorHAnsi" w:cstheme="minorHAnsi"/>
          <w:color w:val="FFFFFF" w:themeColor="background1"/>
          <w:sz w:val="24"/>
          <w:szCs w:val="24"/>
        </w:rPr>
        <w:t>СТРАТЕГІЇ</w:t>
      </w:r>
    </w:p>
    <w:p w:rsidR="006329B3" w:rsidRPr="00FD3F29" w:rsidRDefault="00544938" w:rsidP="00544938">
      <w:pPr>
        <w:pStyle w:val="a7"/>
        <w:widowControl w:val="0"/>
        <w:shd w:val="clear" w:color="auto" w:fill="006ECC"/>
        <w:tabs>
          <w:tab w:val="left" w:pos="1920"/>
        </w:tabs>
        <w:autoSpaceDE w:val="0"/>
        <w:autoSpaceDN w:val="0"/>
        <w:spacing w:after="0" w:line="24" w:lineRule="atLeast"/>
        <w:ind w:left="0"/>
        <w:rPr>
          <w:rFonts w:cstheme="minorHAnsi"/>
          <w:b/>
          <w:color w:val="FFFFFF" w:themeColor="background1"/>
          <w:sz w:val="24"/>
          <w:szCs w:val="24"/>
          <w:lang w:val="ru-RU"/>
        </w:rPr>
      </w:pPr>
      <w:r w:rsidRPr="00FD3F29">
        <w:rPr>
          <w:rFonts w:cstheme="minorHAnsi"/>
          <w:b/>
          <w:color w:val="FFFFFF" w:themeColor="background1"/>
          <w:sz w:val="24"/>
          <w:szCs w:val="24"/>
          <w:lang w:val="ru-RU"/>
        </w:rPr>
        <w:t xml:space="preserve">2.1. </w:t>
      </w:r>
      <w:r w:rsidR="006329B3" w:rsidRPr="00FD3F29">
        <w:rPr>
          <w:rFonts w:cstheme="minorHAnsi"/>
          <w:b/>
          <w:color w:val="FFFFFF" w:themeColor="background1"/>
          <w:sz w:val="24"/>
          <w:szCs w:val="24"/>
          <w:lang w:val="ru-RU"/>
        </w:rPr>
        <w:t>ВИЗНАЧЕННЯ ЗАКОНОДАВЧИХ ОБМЕЖЕНЬ В МЕЖАХ ПЛАНУВАННЯ ТА РЕАЛІЗАЦІЇ</w:t>
      </w:r>
      <w:r w:rsidR="006329B3" w:rsidRPr="00FD3F29">
        <w:rPr>
          <w:rFonts w:cstheme="minorHAnsi"/>
          <w:b/>
          <w:color w:val="FFFFFF" w:themeColor="background1"/>
          <w:spacing w:val="-12"/>
          <w:sz w:val="24"/>
          <w:szCs w:val="24"/>
          <w:lang w:val="ru-RU"/>
        </w:rPr>
        <w:t xml:space="preserve"> </w:t>
      </w:r>
      <w:r w:rsidR="006329B3" w:rsidRPr="00FD3F29">
        <w:rPr>
          <w:rFonts w:cstheme="minorHAnsi"/>
          <w:b/>
          <w:color w:val="FFFFFF" w:themeColor="background1"/>
          <w:sz w:val="24"/>
          <w:szCs w:val="24"/>
          <w:lang w:val="ru-RU"/>
        </w:rPr>
        <w:t>ІТ-СТРАТЕГІЇ:</w:t>
      </w:r>
    </w:p>
    <w:p w:rsidR="00544938" w:rsidRPr="00544938" w:rsidRDefault="00544938" w:rsidP="00544938">
      <w:pPr>
        <w:pStyle w:val="a8"/>
        <w:spacing w:line="24" w:lineRule="atLeast"/>
        <w:rPr>
          <w:rFonts w:asciiTheme="minorHAnsi" w:hAnsiTheme="minorHAnsi" w:cstheme="minorHAnsi"/>
          <w:sz w:val="24"/>
          <w:szCs w:val="24"/>
        </w:rPr>
      </w:pPr>
    </w:p>
    <w:p w:rsidR="006329B3" w:rsidRPr="00544938" w:rsidRDefault="006329B3" w:rsidP="00544938">
      <w:pPr>
        <w:pStyle w:val="a8"/>
        <w:spacing w:line="24" w:lineRule="atLeast"/>
        <w:rPr>
          <w:rFonts w:asciiTheme="minorHAnsi" w:hAnsiTheme="minorHAnsi" w:cstheme="minorHAnsi"/>
          <w:sz w:val="24"/>
          <w:szCs w:val="24"/>
        </w:rPr>
      </w:pPr>
      <w:r w:rsidRPr="00544938">
        <w:rPr>
          <w:rFonts w:asciiTheme="minorHAnsi" w:hAnsiTheme="minorHAnsi" w:cstheme="minorHAnsi"/>
          <w:sz w:val="24"/>
          <w:szCs w:val="24"/>
        </w:rPr>
        <w:t>Перелік законодавчої бази, яка може прямо або опосередковано впливати на реалізацію заходів ІТ-стратегії в громаді.</w:t>
      </w:r>
    </w:p>
    <w:p w:rsidR="00B6644B" w:rsidRPr="00544938" w:rsidRDefault="00B6644B" w:rsidP="00544938">
      <w:pPr>
        <w:pStyle w:val="a8"/>
        <w:spacing w:line="24" w:lineRule="atLeast"/>
        <w:rPr>
          <w:rFonts w:asciiTheme="minorHAnsi" w:hAnsiTheme="minorHAnsi" w:cstheme="minorHAnsi"/>
          <w:sz w:val="24"/>
          <w:szCs w:val="24"/>
        </w:rPr>
      </w:pPr>
    </w:p>
    <w:tbl>
      <w:tblPr>
        <w:tblStyle w:val="TableNormal"/>
        <w:tblW w:w="9478" w:type="dxa"/>
        <w:tblInd w:w="-152"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099"/>
        <w:gridCol w:w="2835"/>
        <w:gridCol w:w="1701"/>
        <w:gridCol w:w="1843"/>
      </w:tblGrid>
      <w:tr w:rsidR="00FD3F29" w:rsidRPr="00FD3F29" w:rsidTr="00B6644B">
        <w:trPr>
          <w:trHeight w:val="613"/>
        </w:trPr>
        <w:tc>
          <w:tcPr>
            <w:tcW w:w="3099" w:type="dxa"/>
            <w:shd w:val="clear" w:color="auto" w:fill="006ECC"/>
          </w:tcPr>
          <w:p w:rsidR="00253370" w:rsidRPr="00FD3F29" w:rsidRDefault="00BC2F52"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НАЗВА ТА ПОСИЛАННЯ НА ЗАКОНОДАВЧУ БАЗУ</w:t>
            </w:r>
          </w:p>
        </w:tc>
        <w:tc>
          <w:tcPr>
            <w:tcW w:w="2835" w:type="dxa"/>
            <w:shd w:val="clear" w:color="auto" w:fill="006ECC"/>
          </w:tcPr>
          <w:p w:rsidR="00253370" w:rsidRPr="00FD3F29" w:rsidRDefault="00BC2F52"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ПЕРЕЛІК ОБМЕЖЕНЬ, ЯКІ НАКЛАДАЮТЬСЯ ДАНИМ НПА</w:t>
            </w:r>
          </w:p>
        </w:tc>
        <w:tc>
          <w:tcPr>
            <w:tcW w:w="1701" w:type="dxa"/>
            <w:shd w:val="clear" w:color="auto" w:fill="006ECC"/>
          </w:tcPr>
          <w:p w:rsidR="00253370" w:rsidRPr="00FD3F29" w:rsidRDefault="00BC2F52"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ЯКІ З УМОВ ДАНОГО ДОКУМЕНТУ ВИКОНУЮТЬСЯ В ОТГ</w:t>
            </w:r>
          </w:p>
        </w:tc>
        <w:tc>
          <w:tcPr>
            <w:tcW w:w="1843" w:type="dxa"/>
            <w:shd w:val="clear" w:color="auto" w:fill="006ECC"/>
          </w:tcPr>
          <w:p w:rsidR="00253370" w:rsidRPr="00FD3F29" w:rsidRDefault="00BC2F52"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ЯКІ З УМОВ ДАНОГО ДОКУМЕНТУ ПЛАНУЮТЬСЯ ДО ВИКОНАННЯ В ОТГ</w:t>
            </w:r>
          </w:p>
        </w:tc>
      </w:tr>
      <w:tr w:rsidR="00253370" w:rsidRPr="00FD3F29" w:rsidTr="00253370">
        <w:trPr>
          <w:trHeight w:val="704"/>
        </w:trPr>
        <w:tc>
          <w:tcPr>
            <w:tcW w:w="3099" w:type="dxa"/>
          </w:tcPr>
          <w:p w:rsidR="00253370" w:rsidRPr="00544938" w:rsidRDefault="00253370" w:rsidP="00544938">
            <w:pPr>
              <w:pStyle w:val="TableParagraph"/>
              <w:spacing w:line="24" w:lineRule="atLeast"/>
              <w:jc w:val="both"/>
              <w:rPr>
                <w:rFonts w:asciiTheme="minorHAnsi" w:hAnsiTheme="minorHAnsi" w:cstheme="minorHAnsi"/>
                <w:sz w:val="24"/>
                <w:szCs w:val="24"/>
              </w:rPr>
            </w:pPr>
            <w:r w:rsidRPr="00544938">
              <w:rPr>
                <w:rFonts w:asciiTheme="minorHAnsi" w:hAnsiTheme="minorHAnsi" w:cstheme="minorHAnsi"/>
                <w:sz w:val="24"/>
                <w:szCs w:val="24"/>
              </w:rPr>
              <w:t>ЗУ "Про доступ до публічної інформації"</w:t>
            </w:r>
          </w:p>
        </w:tc>
        <w:tc>
          <w:tcPr>
            <w:tcW w:w="2835" w:type="dxa"/>
          </w:tcPr>
          <w:p w:rsidR="00253370" w:rsidRPr="00544938" w:rsidRDefault="00253370" w:rsidP="00544938">
            <w:pPr>
              <w:pStyle w:val="TableParagraph"/>
              <w:spacing w:line="24" w:lineRule="atLeast"/>
              <w:jc w:val="both"/>
              <w:rPr>
                <w:rFonts w:asciiTheme="minorHAnsi" w:hAnsiTheme="minorHAnsi" w:cstheme="minorHAnsi"/>
                <w:sz w:val="24"/>
                <w:szCs w:val="24"/>
              </w:rPr>
            </w:pPr>
            <w:proofErr w:type="spellStart"/>
            <w:r w:rsidRPr="00544938">
              <w:rPr>
                <w:rFonts w:asciiTheme="minorHAnsi" w:hAnsiTheme="minorHAnsi" w:cstheme="minorHAnsi"/>
                <w:sz w:val="24"/>
                <w:szCs w:val="24"/>
              </w:rPr>
              <w:t>Сроки</w:t>
            </w:r>
            <w:proofErr w:type="spellEnd"/>
            <w:r w:rsidRPr="00544938">
              <w:rPr>
                <w:rFonts w:asciiTheme="minorHAnsi" w:hAnsiTheme="minorHAnsi" w:cstheme="minorHAnsi"/>
                <w:sz w:val="24"/>
                <w:szCs w:val="24"/>
              </w:rPr>
              <w:t xml:space="preserve"> та перелік НПА для оприлюднення</w:t>
            </w:r>
          </w:p>
        </w:tc>
        <w:tc>
          <w:tcPr>
            <w:tcW w:w="1701" w:type="dxa"/>
          </w:tcPr>
          <w:p w:rsidR="00253370" w:rsidRPr="00544938" w:rsidRDefault="00253370" w:rsidP="00544938">
            <w:pPr>
              <w:pStyle w:val="TableParagraph"/>
              <w:spacing w:line="24" w:lineRule="atLeast"/>
              <w:jc w:val="both"/>
              <w:rPr>
                <w:rFonts w:asciiTheme="minorHAnsi" w:hAnsiTheme="minorHAnsi" w:cstheme="minorHAnsi"/>
                <w:sz w:val="24"/>
                <w:szCs w:val="24"/>
              </w:rPr>
            </w:pPr>
            <w:proofErr w:type="spellStart"/>
            <w:r w:rsidRPr="00544938">
              <w:rPr>
                <w:rFonts w:asciiTheme="minorHAnsi" w:hAnsiTheme="minorHAnsi" w:cstheme="minorHAnsi"/>
                <w:sz w:val="24"/>
                <w:szCs w:val="24"/>
              </w:rPr>
              <w:t>Сроки</w:t>
            </w:r>
            <w:proofErr w:type="spellEnd"/>
            <w:r w:rsidRPr="00544938">
              <w:rPr>
                <w:rFonts w:asciiTheme="minorHAnsi" w:hAnsiTheme="minorHAnsi" w:cstheme="minorHAnsi"/>
                <w:sz w:val="24"/>
                <w:szCs w:val="24"/>
              </w:rPr>
              <w:t xml:space="preserve"> та перелік НПА для оприлюднення</w:t>
            </w:r>
          </w:p>
        </w:tc>
        <w:tc>
          <w:tcPr>
            <w:tcW w:w="1843" w:type="dxa"/>
          </w:tcPr>
          <w:p w:rsidR="00253370" w:rsidRPr="00544938" w:rsidRDefault="00253370" w:rsidP="00544938">
            <w:pPr>
              <w:pStyle w:val="TableParagraph"/>
              <w:spacing w:line="24" w:lineRule="atLeast"/>
              <w:jc w:val="both"/>
              <w:rPr>
                <w:rFonts w:asciiTheme="minorHAnsi" w:hAnsiTheme="minorHAnsi" w:cstheme="minorHAnsi"/>
                <w:sz w:val="24"/>
                <w:szCs w:val="24"/>
              </w:rPr>
            </w:pPr>
          </w:p>
        </w:tc>
      </w:tr>
      <w:tr w:rsidR="00253370" w:rsidRPr="00FD3F29" w:rsidTr="00253370">
        <w:trPr>
          <w:trHeight w:val="1465"/>
        </w:trPr>
        <w:tc>
          <w:tcPr>
            <w:tcW w:w="3099" w:type="dxa"/>
          </w:tcPr>
          <w:p w:rsidR="00253370" w:rsidRPr="00544938" w:rsidRDefault="00253370" w:rsidP="00544938">
            <w:pPr>
              <w:pStyle w:val="TableParagraph"/>
              <w:spacing w:line="24" w:lineRule="atLeast"/>
              <w:jc w:val="both"/>
              <w:rPr>
                <w:rFonts w:asciiTheme="minorHAnsi" w:hAnsiTheme="minorHAnsi" w:cstheme="minorHAnsi"/>
                <w:sz w:val="24"/>
                <w:szCs w:val="24"/>
              </w:rPr>
            </w:pPr>
            <w:r w:rsidRPr="00544938">
              <w:rPr>
                <w:rFonts w:asciiTheme="minorHAnsi" w:hAnsiTheme="minorHAnsi" w:cstheme="minorHAnsi"/>
                <w:sz w:val="24"/>
                <w:szCs w:val="24"/>
              </w:rPr>
              <w:t>Про затвердження Положення про набори даних, які підлягають оприлюдненню у формі відкритих даних</w:t>
            </w:r>
          </w:p>
        </w:tc>
        <w:tc>
          <w:tcPr>
            <w:tcW w:w="2835" w:type="dxa"/>
          </w:tcPr>
          <w:p w:rsidR="00253370" w:rsidRPr="00544938" w:rsidRDefault="00253370" w:rsidP="00544938">
            <w:pPr>
              <w:pStyle w:val="TableParagraph"/>
              <w:spacing w:line="24" w:lineRule="atLeast"/>
              <w:jc w:val="both"/>
              <w:rPr>
                <w:rFonts w:asciiTheme="minorHAnsi" w:hAnsiTheme="minorHAnsi" w:cstheme="minorHAnsi"/>
                <w:sz w:val="24"/>
                <w:szCs w:val="24"/>
              </w:rPr>
            </w:pPr>
            <w:r w:rsidRPr="00544938">
              <w:rPr>
                <w:rFonts w:asciiTheme="minorHAnsi" w:hAnsiTheme="minorHAnsi" w:cstheme="minorHAnsi"/>
                <w:sz w:val="24"/>
                <w:szCs w:val="24"/>
              </w:rPr>
              <w:t>Перелік наборів даних, які підлягають оприлюдненню у формі відкритих даних</w:t>
            </w:r>
          </w:p>
        </w:tc>
        <w:tc>
          <w:tcPr>
            <w:tcW w:w="1701" w:type="dxa"/>
          </w:tcPr>
          <w:p w:rsidR="00253370" w:rsidRPr="00544938" w:rsidRDefault="00253370" w:rsidP="00544938">
            <w:pPr>
              <w:pStyle w:val="TableParagraph"/>
              <w:spacing w:line="24" w:lineRule="atLeast"/>
              <w:jc w:val="both"/>
              <w:rPr>
                <w:rFonts w:asciiTheme="minorHAnsi" w:hAnsiTheme="minorHAnsi" w:cstheme="minorHAnsi"/>
                <w:sz w:val="24"/>
                <w:szCs w:val="24"/>
              </w:rPr>
            </w:pPr>
          </w:p>
        </w:tc>
        <w:tc>
          <w:tcPr>
            <w:tcW w:w="1843" w:type="dxa"/>
          </w:tcPr>
          <w:p w:rsidR="00253370" w:rsidRPr="00544938" w:rsidRDefault="00253370" w:rsidP="00544938">
            <w:pPr>
              <w:pStyle w:val="TableParagraph"/>
              <w:spacing w:line="24" w:lineRule="atLeast"/>
              <w:jc w:val="both"/>
              <w:rPr>
                <w:rFonts w:asciiTheme="minorHAnsi" w:hAnsiTheme="minorHAnsi" w:cstheme="minorHAnsi"/>
                <w:sz w:val="24"/>
                <w:szCs w:val="24"/>
              </w:rPr>
            </w:pPr>
            <w:r w:rsidRPr="00544938">
              <w:rPr>
                <w:rFonts w:asciiTheme="minorHAnsi" w:hAnsiTheme="minorHAnsi" w:cstheme="minorHAnsi"/>
                <w:sz w:val="24"/>
                <w:szCs w:val="24"/>
              </w:rPr>
              <w:t>Оприлюднювати набори даних в форматі відкритих даних згідно з переліком</w:t>
            </w:r>
          </w:p>
        </w:tc>
      </w:tr>
      <w:tr w:rsidR="00253370" w:rsidRPr="00FD3F29" w:rsidTr="00253370">
        <w:trPr>
          <w:trHeight w:val="264"/>
        </w:trPr>
        <w:tc>
          <w:tcPr>
            <w:tcW w:w="3099" w:type="dxa"/>
          </w:tcPr>
          <w:p w:rsidR="00253370" w:rsidRPr="00544938" w:rsidRDefault="00253370" w:rsidP="00544938">
            <w:pPr>
              <w:pStyle w:val="TableParagraph"/>
              <w:spacing w:line="24" w:lineRule="atLeast"/>
              <w:jc w:val="both"/>
              <w:rPr>
                <w:rFonts w:asciiTheme="minorHAnsi" w:hAnsiTheme="minorHAnsi" w:cstheme="minorHAnsi"/>
                <w:sz w:val="24"/>
                <w:szCs w:val="24"/>
              </w:rPr>
            </w:pPr>
            <w:r w:rsidRPr="00544938">
              <w:rPr>
                <w:rFonts w:asciiTheme="minorHAnsi" w:hAnsiTheme="minorHAnsi" w:cstheme="minorHAnsi"/>
                <w:sz w:val="24"/>
                <w:szCs w:val="24"/>
              </w:rPr>
              <w:t>Деякі питання використання доменних імен державними органами в українському сегменті Інтернету</w:t>
            </w:r>
          </w:p>
        </w:tc>
        <w:tc>
          <w:tcPr>
            <w:tcW w:w="2835" w:type="dxa"/>
          </w:tcPr>
          <w:p w:rsidR="00253370" w:rsidRPr="00544938" w:rsidRDefault="00253370" w:rsidP="00544938">
            <w:pPr>
              <w:pStyle w:val="TableParagraph"/>
              <w:tabs>
                <w:tab w:val="left" w:pos="1575"/>
              </w:tabs>
              <w:spacing w:line="24" w:lineRule="atLeast"/>
              <w:jc w:val="both"/>
              <w:rPr>
                <w:rFonts w:asciiTheme="minorHAnsi" w:hAnsiTheme="minorHAnsi" w:cstheme="minorHAnsi"/>
                <w:sz w:val="24"/>
                <w:szCs w:val="24"/>
              </w:rPr>
            </w:pPr>
            <w:r w:rsidRPr="00544938">
              <w:rPr>
                <w:rFonts w:asciiTheme="minorHAnsi" w:hAnsiTheme="minorHAnsi" w:cstheme="minorHAnsi"/>
                <w:sz w:val="24"/>
                <w:szCs w:val="24"/>
              </w:rPr>
              <w:t xml:space="preserve">Органи виконавчої влади реєструють доменні імена для </w:t>
            </w:r>
            <w:r w:rsidRPr="00544938">
              <w:rPr>
                <w:rFonts w:asciiTheme="minorHAnsi" w:hAnsiTheme="minorHAnsi" w:cstheme="minorHAnsi"/>
                <w:spacing w:val="-1"/>
                <w:sz w:val="24"/>
                <w:szCs w:val="24"/>
              </w:rPr>
              <w:t xml:space="preserve">забезпечення </w:t>
            </w:r>
            <w:r w:rsidRPr="00544938">
              <w:rPr>
                <w:rFonts w:asciiTheme="minorHAnsi" w:hAnsiTheme="minorHAnsi" w:cstheme="minorHAnsi"/>
                <w:sz w:val="24"/>
                <w:szCs w:val="24"/>
              </w:rPr>
              <w:t xml:space="preserve">представлення в  </w:t>
            </w:r>
            <w:r w:rsidRPr="00544938">
              <w:rPr>
                <w:rFonts w:asciiTheme="minorHAnsi" w:hAnsiTheme="minorHAnsi" w:cstheme="minorHAnsi"/>
                <w:spacing w:val="29"/>
                <w:sz w:val="24"/>
                <w:szCs w:val="24"/>
              </w:rPr>
              <w:t xml:space="preserve"> </w:t>
            </w:r>
            <w:r w:rsidRPr="00544938">
              <w:rPr>
                <w:rFonts w:asciiTheme="minorHAnsi" w:hAnsiTheme="minorHAnsi" w:cstheme="minorHAnsi"/>
                <w:sz w:val="24"/>
                <w:szCs w:val="24"/>
              </w:rPr>
              <w:t>Інтернеті своїх офіційних веб-сайтів, надання доступу через Інтернет до електронних реєстрів, баз даних та інших електронних інформаційних ресурсів, використання і обміну повідомленнями електронної пошти у доменній зоні GOV.UA або .УКР</w:t>
            </w:r>
          </w:p>
        </w:tc>
        <w:tc>
          <w:tcPr>
            <w:tcW w:w="1701" w:type="dxa"/>
          </w:tcPr>
          <w:p w:rsidR="00253370" w:rsidRPr="00544938" w:rsidRDefault="00253370" w:rsidP="00544938">
            <w:pPr>
              <w:pStyle w:val="TableParagraph"/>
              <w:spacing w:line="24" w:lineRule="atLeast"/>
              <w:jc w:val="both"/>
              <w:rPr>
                <w:rFonts w:asciiTheme="minorHAnsi" w:hAnsiTheme="minorHAnsi" w:cstheme="minorHAnsi"/>
                <w:sz w:val="24"/>
                <w:szCs w:val="24"/>
              </w:rPr>
            </w:pPr>
            <w:r w:rsidRPr="00544938">
              <w:rPr>
                <w:rFonts w:asciiTheme="minorHAnsi" w:hAnsiTheme="minorHAnsi" w:cstheme="minorHAnsi"/>
                <w:sz w:val="24"/>
                <w:szCs w:val="24"/>
              </w:rPr>
              <w:t>Веб-сайт у доменній зоні</w:t>
            </w:r>
          </w:p>
          <w:p w:rsidR="00253370" w:rsidRPr="00544938" w:rsidRDefault="00253370" w:rsidP="00544938">
            <w:pPr>
              <w:pStyle w:val="TableParagraph"/>
              <w:spacing w:line="24" w:lineRule="atLeast"/>
              <w:jc w:val="both"/>
              <w:rPr>
                <w:rFonts w:asciiTheme="minorHAnsi" w:hAnsiTheme="minorHAnsi" w:cstheme="minorHAnsi"/>
                <w:sz w:val="24"/>
                <w:szCs w:val="24"/>
              </w:rPr>
            </w:pPr>
            <w:r w:rsidRPr="00544938">
              <w:rPr>
                <w:rFonts w:asciiTheme="minorHAnsi" w:hAnsiTheme="minorHAnsi" w:cstheme="minorHAnsi"/>
                <w:sz w:val="24"/>
                <w:szCs w:val="24"/>
              </w:rPr>
              <w:t>GOV.UA</w:t>
            </w:r>
          </w:p>
        </w:tc>
        <w:tc>
          <w:tcPr>
            <w:tcW w:w="1843" w:type="dxa"/>
          </w:tcPr>
          <w:p w:rsidR="00253370" w:rsidRPr="00544938" w:rsidRDefault="00253370" w:rsidP="00544938">
            <w:pPr>
              <w:pStyle w:val="TableParagraph"/>
              <w:spacing w:line="24" w:lineRule="atLeast"/>
              <w:jc w:val="both"/>
              <w:rPr>
                <w:rFonts w:asciiTheme="minorHAnsi" w:hAnsiTheme="minorHAnsi" w:cstheme="minorHAnsi"/>
                <w:sz w:val="24"/>
                <w:szCs w:val="24"/>
              </w:rPr>
            </w:pPr>
            <w:r w:rsidRPr="00544938">
              <w:rPr>
                <w:rFonts w:asciiTheme="minorHAnsi" w:hAnsiTheme="minorHAnsi" w:cstheme="minorHAnsi"/>
                <w:sz w:val="24"/>
                <w:szCs w:val="24"/>
              </w:rPr>
              <w:t>Використання і обмін повідомленнями електронної пошти у доменній зоні GOV.UA</w:t>
            </w:r>
          </w:p>
        </w:tc>
      </w:tr>
    </w:tbl>
    <w:p w:rsidR="004666AC" w:rsidRPr="00544938" w:rsidRDefault="004666AC" w:rsidP="00544938">
      <w:pPr>
        <w:spacing w:after="0" w:line="24" w:lineRule="atLeast"/>
        <w:rPr>
          <w:rFonts w:cstheme="minorHAnsi"/>
          <w:sz w:val="24"/>
          <w:szCs w:val="24"/>
          <w:lang w:val="ru-RU"/>
        </w:rPr>
      </w:pPr>
      <w:r w:rsidRPr="00544938">
        <w:rPr>
          <w:rFonts w:cstheme="minorHAnsi"/>
          <w:sz w:val="24"/>
          <w:szCs w:val="24"/>
          <w:lang w:val="ru-RU"/>
        </w:rPr>
        <w:br w:type="page"/>
      </w:r>
    </w:p>
    <w:p w:rsidR="00C27553" w:rsidRPr="00FD3F29" w:rsidRDefault="00253370" w:rsidP="00544938">
      <w:pPr>
        <w:pStyle w:val="a7"/>
        <w:numPr>
          <w:ilvl w:val="1"/>
          <w:numId w:val="5"/>
        </w:numPr>
        <w:shd w:val="clear" w:color="auto" w:fill="006ECC"/>
        <w:spacing w:after="0" w:line="24" w:lineRule="atLeast"/>
        <w:ind w:left="0" w:firstLine="0"/>
        <w:rPr>
          <w:rFonts w:cstheme="minorHAnsi"/>
          <w:b/>
          <w:color w:val="FFFFFF" w:themeColor="background1"/>
          <w:sz w:val="24"/>
          <w:szCs w:val="24"/>
          <w:lang w:val="ru-RU"/>
        </w:rPr>
      </w:pPr>
      <w:r w:rsidRPr="00FD3F29">
        <w:rPr>
          <w:rFonts w:cstheme="minorHAnsi"/>
          <w:b/>
          <w:color w:val="FFFFFF" w:themeColor="background1"/>
          <w:sz w:val="24"/>
          <w:szCs w:val="24"/>
          <w:lang w:val="ru-RU"/>
        </w:rPr>
        <w:lastRenderedPageBreak/>
        <w:t>ВИЗНАЧЕННЯ СТАНУ ТА МОЖЛИВОСТЕЙ ПОТЕНЦІЙНОЇ СПІВПРАЦІ ОТГ З ЗОВНІШНІМИ ПРОГРАМИ РОЗВИТКУ, НЕПРИБУТКОВИМИ ГРОМАДСЬКИМИ ОРГАНІЗАЦІЯМИ, ПРОЕКТАМИ ПІДТРИМКИ ТОЩО:</w:t>
      </w:r>
    </w:p>
    <w:p w:rsidR="00C27553" w:rsidRPr="00544938" w:rsidRDefault="00C27553" w:rsidP="00544938">
      <w:pPr>
        <w:spacing w:after="0" w:line="24" w:lineRule="atLeast"/>
        <w:rPr>
          <w:rFonts w:cstheme="minorHAnsi"/>
          <w:sz w:val="24"/>
          <w:szCs w:val="24"/>
          <w:lang w:val="ru-RU"/>
        </w:rPr>
      </w:pPr>
    </w:p>
    <w:p w:rsidR="00C27553" w:rsidRPr="00544938" w:rsidRDefault="00C27553" w:rsidP="00544938">
      <w:pPr>
        <w:spacing w:after="0" w:line="24" w:lineRule="atLeast"/>
        <w:rPr>
          <w:rFonts w:cstheme="minorHAnsi"/>
          <w:sz w:val="24"/>
          <w:szCs w:val="24"/>
          <w:lang w:val="ru-RU"/>
        </w:rPr>
      </w:pPr>
      <w:proofErr w:type="spellStart"/>
      <w:r w:rsidRPr="00544938">
        <w:rPr>
          <w:rFonts w:cstheme="minorHAnsi"/>
          <w:sz w:val="24"/>
          <w:szCs w:val="24"/>
          <w:lang w:val="ru-RU"/>
        </w:rPr>
        <w:t>Перелік</w:t>
      </w:r>
      <w:proofErr w:type="spellEnd"/>
      <w:r w:rsidRPr="00544938">
        <w:rPr>
          <w:rFonts w:cstheme="minorHAnsi"/>
          <w:sz w:val="24"/>
          <w:szCs w:val="24"/>
          <w:lang w:val="ru-RU"/>
        </w:rPr>
        <w:t xml:space="preserve"> </w:t>
      </w:r>
      <w:proofErr w:type="spellStart"/>
      <w:r w:rsidRPr="00544938">
        <w:rPr>
          <w:rFonts w:cstheme="minorHAnsi"/>
          <w:sz w:val="24"/>
          <w:szCs w:val="24"/>
          <w:lang w:val="ru-RU"/>
        </w:rPr>
        <w:t>міжнародних</w:t>
      </w:r>
      <w:proofErr w:type="spellEnd"/>
      <w:r w:rsidRPr="00544938">
        <w:rPr>
          <w:rFonts w:cstheme="minorHAnsi"/>
          <w:sz w:val="24"/>
          <w:szCs w:val="24"/>
          <w:lang w:val="ru-RU"/>
        </w:rPr>
        <w:t xml:space="preserve">, </w:t>
      </w:r>
      <w:proofErr w:type="spellStart"/>
      <w:r w:rsidRPr="00544938">
        <w:rPr>
          <w:rFonts w:cstheme="minorHAnsi"/>
          <w:sz w:val="24"/>
          <w:szCs w:val="24"/>
          <w:lang w:val="ru-RU"/>
        </w:rPr>
        <w:t>зовнішніх</w:t>
      </w:r>
      <w:proofErr w:type="spellEnd"/>
      <w:r w:rsidRPr="00544938">
        <w:rPr>
          <w:rFonts w:cstheme="minorHAnsi"/>
          <w:sz w:val="24"/>
          <w:szCs w:val="24"/>
          <w:lang w:val="ru-RU"/>
        </w:rPr>
        <w:t xml:space="preserve"> </w:t>
      </w:r>
      <w:proofErr w:type="spellStart"/>
      <w:r w:rsidRPr="00544938">
        <w:rPr>
          <w:rFonts w:cstheme="minorHAnsi"/>
          <w:sz w:val="24"/>
          <w:szCs w:val="24"/>
          <w:lang w:val="ru-RU"/>
        </w:rPr>
        <w:t>програм</w:t>
      </w:r>
      <w:proofErr w:type="spellEnd"/>
      <w:r w:rsidRPr="00544938">
        <w:rPr>
          <w:rFonts w:cstheme="minorHAnsi"/>
          <w:sz w:val="24"/>
          <w:szCs w:val="24"/>
          <w:lang w:val="ru-RU"/>
        </w:rPr>
        <w:t xml:space="preserve"> </w:t>
      </w:r>
      <w:proofErr w:type="spellStart"/>
      <w:r w:rsidRPr="00544938">
        <w:rPr>
          <w:rFonts w:cstheme="minorHAnsi"/>
          <w:sz w:val="24"/>
          <w:szCs w:val="24"/>
          <w:lang w:val="ru-RU"/>
        </w:rPr>
        <w:t>розвитку</w:t>
      </w:r>
      <w:proofErr w:type="spellEnd"/>
      <w:r w:rsidRPr="00544938">
        <w:rPr>
          <w:rFonts w:cstheme="minorHAnsi"/>
          <w:sz w:val="24"/>
          <w:szCs w:val="24"/>
          <w:lang w:val="ru-RU"/>
        </w:rPr>
        <w:t xml:space="preserve">, </w:t>
      </w:r>
      <w:proofErr w:type="spellStart"/>
      <w:r w:rsidRPr="00544938">
        <w:rPr>
          <w:rFonts w:cstheme="minorHAnsi"/>
          <w:sz w:val="24"/>
          <w:szCs w:val="24"/>
          <w:lang w:val="ru-RU"/>
        </w:rPr>
        <w:t>проекти</w:t>
      </w:r>
      <w:proofErr w:type="spellEnd"/>
      <w:r w:rsidRPr="00544938">
        <w:rPr>
          <w:rFonts w:cstheme="minorHAnsi"/>
          <w:sz w:val="24"/>
          <w:szCs w:val="24"/>
          <w:lang w:val="ru-RU"/>
        </w:rPr>
        <w:t xml:space="preserve"> </w:t>
      </w:r>
      <w:proofErr w:type="spellStart"/>
      <w:r w:rsidRPr="00544938">
        <w:rPr>
          <w:rFonts w:cstheme="minorHAnsi"/>
          <w:sz w:val="24"/>
          <w:szCs w:val="24"/>
          <w:lang w:val="ru-RU"/>
        </w:rPr>
        <w:t>співпраці</w:t>
      </w:r>
      <w:proofErr w:type="spellEnd"/>
      <w:r w:rsidRPr="00544938">
        <w:rPr>
          <w:rFonts w:cstheme="minorHAnsi"/>
          <w:sz w:val="24"/>
          <w:szCs w:val="24"/>
          <w:lang w:val="ru-RU"/>
        </w:rPr>
        <w:t xml:space="preserve"> з </w:t>
      </w:r>
      <w:proofErr w:type="spellStart"/>
      <w:r w:rsidRPr="00544938">
        <w:rPr>
          <w:rFonts w:cstheme="minorHAnsi"/>
          <w:sz w:val="24"/>
          <w:szCs w:val="24"/>
          <w:lang w:val="ru-RU"/>
        </w:rPr>
        <w:t>неприбутковими</w:t>
      </w:r>
      <w:proofErr w:type="spellEnd"/>
      <w:r w:rsidRPr="00544938">
        <w:rPr>
          <w:rFonts w:cstheme="minorHAnsi"/>
          <w:sz w:val="24"/>
          <w:szCs w:val="24"/>
          <w:lang w:val="ru-RU"/>
        </w:rPr>
        <w:t xml:space="preserve"> </w:t>
      </w:r>
      <w:proofErr w:type="spellStart"/>
      <w:r w:rsidRPr="00544938">
        <w:rPr>
          <w:rFonts w:cstheme="minorHAnsi"/>
          <w:sz w:val="24"/>
          <w:szCs w:val="24"/>
          <w:lang w:val="ru-RU"/>
        </w:rPr>
        <w:t>громадськими</w:t>
      </w:r>
      <w:proofErr w:type="spellEnd"/>
      <w:r w:rsidRPr="00544938">
        <w:rPr>
          <w:rFonts w:cstheme="minorHAnsi"/>
          <w:sz w:val="24"/>
          <w:szCs w:val="24"/>
          <w:lang w:val="ru-RU"/>
        </w:rPr>
        <w:t xml:space="preserve"> </w:t>
      </w:r>
      <w:proofErr w:type="spellStart"/>
      <w:proofErr w:type="gramStart"/>
      <w:r w:rsidRPr="00544938">
        <w:rPr>
          <w:rFonts w:cstheme="minorHAnsi"/>
          <w:sz w:val="24"/>
          <w:szCs w:val="24"/>
          <w:lang w:val="ru-RU"/>
        </w:rPr>
        <w:t>організаціями</w:t>
      </w:r>
      <w:proofErr w:type="spellEnd"/>
      <w:r w:rsidR="00CB719F" w:rsidRPr="00544938">
        <w:rPr>
          <w:rFonts w:cstheme="minorHAnsi"/>
          <w:sz w:val="24"/>
          <w:szCs w:val="24"/>
          <w:lang w:val="uk-UA"/>
        </w:rPr>
        <w:t xml:space="preserve"> </w:t>
      </w:r>
      <w:r w:rsidRPr="00544938">
        <w:rPr>
          <w:rFonts w:cstheme="minorHAnsi"/>
          <w:sz w:val="24"/>
          <w:szCs w:val="24"/>
          <w:lang w:val="ru-RU"/>
        </w:rPr>
        <w:t>,</w:t>
      </w:r>
      <w:proofErr w:type="gramEnd"/>
      <w:r w:rsidRPr="00544938">
        <w:rPr>
          <w:rFonts w:cstheme="minorHAnsi"/>
          <w:sz w:val="24"/>
          <w:szCs w:val="24"/>
          <w:lang w:val="ru-RU"/>
        </w:rPr>
        <w:t xml:space="preserve"> </w:t>
      </w:r>
      <w:proofErr w:type="spellStart"/>
      <w:r w:rsidRPr="00544938">
        <w:rPr>
          <w:rFonts w:cstheme="minorHAnsi"/>
          <w:sz w:val="24"/>
          <w:szCs w:val="24"/>
          <w:lang w:val="ru-RU"/>
        </w:rPr>
        <w:t>українськими</w:t>
      </w:r>
      <w:proofErr w:type="spellEnd"/>
      <w:r w:rsidRPr="00544938">
        <w:rPr>
          <w:rFonts w:cstheme="minorHAnsi"/>
          <w:sz w:val="24"/>
          <w:szCs w:val="24"/>
          <w:lang w:val="ru-RU"/>
        </w:rPr>
        <w:t xml:space="preserve"> та </w:t>
      </w:r>
      <w:proofErr w:type="spellStart"/>
      <w:r w:rsidRPr="00544938">
        <w:rPr>
          <w:rFonts w:cstheme="minorHAnsi"/>
          <w:sz w:val="24"/>
          <w:szCs w:val="24"/>
          <w:lang w:val="ru-RU"/>
        </w:rPr>
        <w:t>міжнародними</w:t>
      </w:r>
      <w:proofErr w:type="spellEnd"/>
      <w:r w:rsidRPr="00544938">
        <w:rPr>
          <w:rFonts w:cstheme="minorHAnsi"/>
          <w:sz w:val="24"/>
          <w:szCs w:val="24"/>
          <w:lang w:val="ru-RU"/>
        </w:rPr>
        <w:t xml:space="preserve"> проектами </w:t>
      </w:r>
      <w:proofErr w:type="spellStart"/>
      <w:r w:rsidRPr="00544938">
        <w:rPr>
          <w:rFonts w:cstheme="minorHAnsi"/>
          <w:sz w:val="24"/>
          <w:szCs w:val="24"/>
          <w:lang w:val="ru-RU"/>
        </w:rPr>
        <w:t>підтримки</w:t>
      </w:r>
      <w:proofErr w:type="spellEnd"/>
      <w:r w:rsidRPr="00544938">
        <w:rPr>
          <w:rFonts w:cstheme="minorHAnsi"/>
          <w:sz w:val="24"/>
          <w:szCs w:val="24"/>
          <w:lang w:val="ru-RU"/>
        </w:rPr>
        <w:t xml:space="preserve"> з </w:t>
      </w:r>
      <w:proofErr w:type="spellStart"/>
      <w:r w:rsidRPr="00544938">
        <w:rPr>
          <w:rFonts w:cstheme="minorHAnsi"/>
          <w:sz w:val="24"/>
          <w:szCs w:val="24"/>
          <w:lang w:val="ru-RU"/>
        </w:rPr>
        <w:t>якими</w:t>
      </w:r>
      <w:proofErr w:type="spellEnd"/>
      <w:r w:rsidRPr="00544938">
        <w:rPr>
          <w:rFonts w:cstheme="minorHAnsi"/>
          <w:sz w:val="24"/>
          <w:szCs w:val="24"/>
          <w:lang w:val="ru-RU"/>
        </w:rPr>
        <w:t xml:space="preserve"> </w:t>
      </w:r>
      <w:proofErr w:type="spellStart"/>
      <w:r w:rsidRPr="00544938">
        <w:rPr>
          <w:rFonts w:cstheme="minorHAnsi"/>
          <w:sz w:val="24"/>
          <w:szCs w:val="24"/>
          <w:lang w:val="ru-RU"/>
        </w:rPr>
        <w:t>співпрацює</w:t>
      </w:r>
      <w:proofErr w:type="spellEnd"/>
      <w:r w:rsidRPr="00544938">
        <w:rPr>
          <w:rFonts w:cstheme="minorHAnsi"/>
          <w:sz w:val="24"/>
          <w:szCs w:val="24"/>
          <w:lang w:val="ru-RU"/>
        </w:rPr>
        <w:t xml:space="preserve"> громада в межах ІТ-компоненту:</w:t>
      </w:r>
    </w:p>
    <w:p w:rsidR="00BC2F52" w:rsidRPr="00FD3F29" w:rsidRDefault="00BC2F52" w:rsidP="00544938">
      <w:pPr>
        <w:spacing w:after="0" w:line="24" w:lineRule="atLeast"/>
        <w:rPr>
          <w:rFonts w:cstheme="minorHAnsi"/>
          <w:color w:val="FFFFFF" w:themeColor="background1"/>
          <w:sz w:val="24"/>
          <w:szCs w:val="24"/>
          <w:lang w:val="ru-RU"/>
        </w:rPr>
      </w:pPr>
    </w:p>
    <w:tbl>
      <w:tblPr>
        <w:tblStyle w:val="TableNormal"/>
        <w:tblW w:w="9923"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2977"/>
        <w:gridCol w:w="1843"/>
        <w:gridCol w:w="2835"/>
        <w:gridCol w:w="2268"/>
      </w:tblGrid>
      <w:tr w:rsidR="00FD3F29" w:rsidRPr="00FD3F29" w:rsidTr="00B6644B">
        <w:trPr>
          <w:trHeight w:val="616"/>
        </w:trPr>
        <w:tc>
          <w:tcPr>
            <w:tcW w:w="2977" w:type="dxa"/>
            <w:shd w:val="clear" w:color="auto" w:fill="006ECC"/>
          </w:tcPr>
          <w:p w:rsidR="00253370" w:rsidRPr="00FD3F29" w:rsidRDefault="00BC2F52" w:rsidP="00544938">
            <w:pPr>
              <w:spacing w:line="24" w:lineRule="atLeast"/>
              <w:rPr>
                <w:rFonts w:cstheme="minorHAnsi"/>
                <w:b/>
                <w:color w:val="FFFFFF" w:themeColor="background1"/>
                <w:sz w:val="24"/>
                <w:szCs w:val="24"/>
              </w:rPr>
            </w:pPr>
            <w:r w:rsidRPr="00FD3F29">
              <w:rPr>
                <w:rFonts w:cstheme="minorHAnsi"/>
                <w:b/>
                <w:color w:val="FFFFFF" w:themeColor="background1"/>
                <w:sz w:val="24"/>
                <w:szCs w:val="24"/>
              </w:rPr>
              <w:t>НАЗВА ДОНОРА, ПРОГРАМИ, ПРОЕКТУ</w:t>
            </w:r>
          </w:p>
        </w:tc>
        <w:tc>
          <w:tcPr>
            <w:tcW w:w="1843" w:type="dxa"/>
            <w:shd w:val="clear" w:color="auto" w:fill="006ECC"/>
          </w:tcPr>
          <w:p w:rsidR="00253370" w:rsidRPr="00FD3F29" w:rsidRDefault="00BC2F52" w:rsidP="00544938">
            <w:pPr>
              <w:spacing w:line="24" w:lineRule="atLeast"/>
              <w:rPr>
                <w:rFonts w:cstheme="minorHAnsi"/>
                <w:b/>
                <w:color w:val="FFFFFF" w:themeColor="background1"/>
                <w:sz w:val="24"/>
                <w:szCs w:val="24"/>
                <w:lang w:val="ru-RU"/>
              </w:rPr>
            </w:pPr>
            <w:r w:rsidRPr="00FD3F29">
              <w:rPr>
                <w:rFonts w:cstheme="minorHAnsi"/>
                <w:b/>
                <w:color w:val="FFFFFF" w:themeColor="background1"/>
                <w:sz w:val="24"/>
                <w:szCs w:val="24"/>
                <w:lang w:val="ru-RU"/>
              </w:rPr>
              <w:t>ТРИВАЛІСТЬ СПІВПРАЦІ (РІК ПОЧАТКУ - РІК ЗАКІНЧЕННЯ)</w:t>
            </w:r>
          </w:p>
        </w:tc>
        <w:tc>
          <w:tcPr>
            <w:tcW w:w="2835" w:type="dxa"/>
            <w:shd w:val="clear" w:color="auto" w:fill="006ECC"/>
          </w:tcPr>
          <w:p w:rsidR="00253370" w:rsidRPr="00FD3F29" w:rsidRDefault="00BC2F52" w:rsidP="00544938">
            <w:pPr>
              <w:spacing w:line="24" w:lineRule="atLeast"/>
              <w:rPr>
                <w:rFonts w:cstheme="minorHAnsi"/>
                <w:b/>
                <w:color w:val="FFFFFF" w:themeColor="background1"/>
                <w:sz w:val="24"/>
                <w:szCs w:val="24"/>
                <w:lang w:val="ru-RU"/>
              </w:rPr>
            </w:pPr>
            <w:r w:rsidRPr="00FD3F29">
              <w:rPr>
                <w:rFonts w:cstheme="minorHAnsi"/>
                <w:b/>
                <w:color w:val="FFFFFF" w:themeColor="background1"/>
                <w:sz w:val="24"/>
                <w:szCs w:val="24"/>
                <w:lang w:val="ru-RU"/>
              </w:rPr>
              <w:t>ОПИС ЦІЛЬОВОЇ ДІЯЛЬНОСТІ В МЕЖАХ ПРОГРАМИ, ПРОЕКТУ</w:t>
            </w:r>
          </w:p>
        </w:tc>
        <w:tc>
          <w:tcPr>
            <w:tcW w:w="2268" w:type="dxa"/>
            <w:shd w:val="clear" w:color="auto" w:fill="006ECC"/>
          </w:tcPr>
          <w:p w:rsidR="00253370" w:rsidRPr="00FD3F29" w:rsidRDefault="00BC2F52" w:rsidP="00544938">
            <w:pPr>
              <w:spacing w:line="24" w:lineRule="atLeast"/>
              <w:rPr>
                <w:rFonts w:cstheme="minorHAnsi"/>
                <w:b/>
                <w:color w:val="FFFFFF" w:themeColor="background1"/>
                <w:sz w:val="24"/>
                <w:szCs w:val="24"/>
                <w:lang w:val="ru-RU"/>
              </w:rPr>
            </w:pPr>
            <w:r w:rsidRPr="00FD3F29">
              <w:rPr>
                <w:rFonts w:cstheme="minorHAnsi"/>
                <w:b/>
                <w:color w:val="FFFFFF" w:themeColor="background1"/>
                <w:sz w:val="24"/>
                <w:szCs w:val="24"/>
                <w:lang w:val="ru-RU"/>
              </w:rPr>
              <w:t>ПЕРЕЛІК ОСНОВНИХ ДОСЯГНЕНЬ, РЕЗУЛЬТАТІВ СПІВПРАЦІ В МЕЖАХ ПРОГРАМИ, ПРОЕКТУ</w:t>
            </w:r>
          </w:p>
        </w:tc>
      </w:tr>
      <w:tr w:rsidR="00253370" w:rsidRPr="00544938" w:rsidTr="00253370">
        <w:trPr>
          <w:trHeight w:val="1450"/>
        </w:trPr>
        <w:tc>
          <w:tcPr>
            <w:tcW w:w="2977" w:type="dxa"/>
          </w:tcPr>
          <w:p w:rsidR="00253370" w:rsidRPr="00544938" w:rsidRDefault="00253370" w:rsidP="00544938">
            <w:pPr>
              <w:spacing w:line="24" w:lineRule="atLeast"/>
              <w:rPr>
                <w:rFonts w:cstheme="minorHAnsi"/>
                <w:sz w:val="24"/>
                <w:szCs w:val="24"/>
              </w:rPr>
            </w:pPr>
            <w:r w:rsidRPr="00544938">
              <w:rPr>
                <w:rFonts w:cstheme="minorHAnsi"/>
                <w:sz w:val="24"/>
                <w:szCs w:val="24"/>
              </w:rPr>
              <w:t xml:space="preserve">U-LEAD з </w:t>
            </w:r>
            <w:proofErr w:type="spellStart"/>
            <w:r w:rsidRPr="00544938">
              <w:rPr>
                <w:rFonts w:cstheme="minorHAnsi"/>
                <w:sz w:val="24"/>
                <w:szCs w:val="24"/>
              </w:rPr>
              <w:t>Європою</w:t>
            </w:r>
            <w:proofErr w:type="spellEnd"/>
          </w:p>
          <w:p w:rsidR="00253370" w:rsidRPr="00544938" w:rsidRDefault="00253370" w:rsidP="00544938">
            <w:pPr>
              <w:spacing w:line="24" w:lineRule="atLeast"/>
              <w:rPr>
                <w:rFonts w:cstheme="minorHAnsi"/>
                <w:sz w:val="24"/>
                <w:szCs w:val="24"/>
              </w:rPr>
            </w:pPr>
          </w:p>
        </w:tc>
        <w:tc>
          <w:tcPr>
            <w:tcW w:w="1843" w:type="dxa"/>
          </w:tcPr>
          <w:p w:rsidR="00253370" w:rsidRPr="00544938" w:rsidRDefault="00253370" w:rsidP="00544938">
            <w:pPr>
              <w:spacing w:line="24" w:lineRule="atLeast"/>
              <w:rPr>
                <w:rFonts w:cstheme="minorHAnsi"/>
                <w:sz w:val="24"/>
                <w:szCs w:val="24"/>
              </w:rPr>
            </w:pPr>
            <w:r w:rsidRPr="00544938">
              <w:rPr>
                <w:rFonts w:cstheme="minorHAnsi"/>
                <w:sz w:val="24"/>
                <w:szCs w:val="24"/>
              </w:rPr>
              <w:t>2018-2020</w:t>
            </w:r>
          </w:p>
        </w:tc>
        <w:tc>
          <w:tcPr>
            <w:tcW w:w="2835" w:type="dxa"/>
          </w:tcPr>
          <w:p w:rsidR="00253370" w:rsidRPr="00544938" w:rsidRDefault="00253370" w:rsidP="00544938">
            <w:pPr>
              <w:spacing w:line="24" w:lineRule="atLeast"/>
              <w:rPr>
                <w:rFonts w:cstheme="minorHAnsi"/>
                <w:sz w:val="24"/>
                <w:szCs w:val="24"/>
                <w:lang w:val="ru-RU"/>
              </w:rPr>
            </w:pPr>
            <w:proofErr w:type="spellStart"/>
            <w:r w:rsidRPr="00544938">
              <w:rPr>
                <w:rFonts w:cstheme="minorHAnsi"/>
                <w:sz w:val="24"/>
                <w:szCs w:val="24"/>
                <w:lang w:val="ru-RU"/>
              </w:rPr>
              <w:t>Програма</w:t>
            </w:r>
            <w:proofErr w:type="spellEnd"/>
            <w:r w:rsidRPr="00544938">
              <w:rPr>
                <w:rFonts w:cstheme="minorHAnsi"/>
                <w:sz w:val="24"/>
                <w:szCs w:val="24"/>
                <w:lang w:val="ru-RU"/>
              </w:rPr>
              <w:t xml:space="preserve"> для </w:t>
            </w:r>
            <w:proofErr w:type="spellStart"/>
            <w:r w:rsidRPr="00544938">
              <w:rPr>
                <w:rFonts w:cstheme="minorHAnsi"/>
                <w:sz w:val="24"/>
                <w:szCs w:val="24"/>
                <w:lang w:val="ru-RU"/>
              </w:rPr>
              <w:t>україни</w:t>
            </w:r>
            <w:proofErr w:type="spellEnd"/>
            <w:r w:rsidRPr="00544938">
              <w:rPr>
                <w:rFonts w:cstheme="minorHAnsi"/>
                <w:sz w:val="24"/>
                <w:szCs w:val="24"/>
                <w:lang w:val="ru-RU"/>
              </w:rPr>
              <w:t xml:space="preserve"> з </w:t>
            </w:r>
            <w:proofErr w:type="spellStart"/>
            <w:r w:rsidRPr="00544938">
              <w:rPr>
                <w:rFonts w:cstheme="minorHAnsi"/>
                <w:sz w:val="24"/>
                <w:szCs w:val="24"/>
                <w:lang w:val="ru-RU"/>
              </w:rPr>
              <w:t>розширення</w:t>
            </w:r>
            <w:proofErr w:type="spellEnd"/>
            <w:r w:rsidRPr="00544938">
              <w:rPr>
                <w:rFonts w:cstheme="minorHAnsi"/>
                <w:sz w:val="24"/>
                <w:szCs w:val="24"/>
                <w:lang w:val="ru-RU"/>
              </w:rPr>
              <w:t xml:space="preserve"> прав і </w:t>
            </w:r>
            <w:proofErr w:type="spellStart"/>
            <w:r w:rsidRPr="00544938">
              <w:rPr>
                <w:rFonts w:cstheme="minorHAnsi"/>
                <w:sz w:val="24"/>
                <w:szCs w:val="24"/>
                <w:lang w:val="ru-RU"/>
              </w:rPr>
              <w:t>можливостей</w:t>
            </w:r>
            <w:proofErr w:type="spellEnd"/>
            <w:r w:rsidRPr="00544938">
              <w:rPr>
                <w:rFonts w:cstheme="minorHAnsi"/>
                <w:sz w:val="24"/>
                <w:szCs w:val="24"/>
                <w:lang w:val="ru-RU"/>
              </w:rPr>
              <w:t xml:space="preserve"> на </w:t>
            </w:r>
            <w:proofErr w:type="spellStart"/>
            <w:r w:rsidRPr="00544938">
              <w:rPr>
                <w:rFonts w:cstheme="minorHAnsi"/>
                <w:sz w:val="24"/>
                <w:szCs w:val="24"/>
                <w:lang w:val="ru-RU"/>
              </w:rPr>
              <w:t>місцевому</w:t>
            </w:r>
            <w:proofErr w:type="spellEnd"/>
            <w:r w:rsidRPr="00544938">
              <w:rPr>
                <w:rFonts w:cstheme="minorHAnsi"/>
                <w:sz w:val="24"/>
                <w:szCs w:val="24"/>
                <w:lang w:val="ru-RU"/>
              </w:rPr>
              <w:t xml:space="preserve"> </w:t>
            </w:r>
            <w:proofErr w:type="spellStart"/>
            <w:r w:rsidRPr="00544938">
              <w:rPr>
                <w:rFonts w:cstheme="minorHAnsi"/>
                <w:sz w:val="24"/>
                <w:szCs w:val="24"/>
                <w:lang w:val="ru-RU"/>
              </w:rPr>
              <w:t>рівні</w:t>
            </w:r>
            <w:proofErr w:type="spellEnd"/>
            <w:r w:rsidRPr="00544938">
              <w:rPr>
                <w:rFonts w:cstheme="minorHAnsi"/>
                <w:sz w:val="24"/>
                <w:szCs w:val="24"/>
                <w:lang w:val="ru-RU"/>
              </w:rPr>
              <w:t xml:space="preserve">, </w:t>
            </w:r>
            <w:proofErr w:type="spellStart"/>
            <w:r w:rsidRPr="00544938">
              <w:rPr>
                <w:rFonts w:cstheme="minorHAnsi"/>
                <w:sz w:val="24"/>
                <w:szCs w:val="24"/>
                <w:lang w:val="ru-RU"/>
              </w:rPr>
              <w:t>підзвітності</w:t>
            </w:r>
            <w:proofErr w:type="spellEnd"/>
            <w:r w:rsidRPr="00544938">
              <w:rPr>
                <w:rFonts w:cstheme="minorHAnsi"/>
                <w:sz w:val="24"/>
                <w:szCs w:val="24"/>
                <w:lang w:val="ru-RU"/>
              </w:rPr>
              <w:t xml:space="preserve"> та </w:t>
            </w:r>
            <w:proofErr w:type="spellStart"/>
            <w:r w:rsidRPr="00544938">
              <w:rPr>
                <w:rFonts w:cstheme="minorHAnsi"/>
                <w:sz w:val="24"/>
                <w:szCs w:val="24"/>
                <w:lang w:val="ru-RU"/>
              </w:rPr>
              <w:t>розвитку</w:t>
            </w:r>
            <w:proofErr w:type="spellEnd"/>
          </w:p>
        </w:tc>
        <w:tc>
          <w:tcPr>
            <w:tcW w:w="2268" w:type="dxa"/>
          </w:tcPr>
          <w:p w:rsidR="00253370" w:rsidRPr="00544938" w:rsidRDefault="00253370" w:rsidP="00544938">
            <w:pPr>
              <w:spacing w:line="24" w:lineRule="atLeast"/>
              <w:rPr>
                <w:rFonts w:cstheme="minorHAnsi"/>
                <w:sz w:val="24"/>
                <w:szCs w:val="24"/>
              </w:rPr>
            </w:pPr>
            <w:proofErr w:type="spellStart"/>
            <w:r w:rsidRPr="00544938">
              <w:rPr>
                <w:rFonts w:cstheme="minorHAnsi"/>
                <w:sz w:val="24"/>
                <w:szCs w:val="24"/>
              </w:rPr>
              <w:t>Створення</w:t>
            </w:r>
            <w:proofErr w:type="spellEnd"/>
            <w:r w:rsidRPr="00544938">
              <w:rPr>
                <w:rFonts w:cstheme="minorHAnsi"/>
                <w:sz w:val="24"/>
                <w:szCs w:val="24"/>
              </w:rPr>
              <w:t xml:space="preserve"> </w:t>
            </w:r>
            <w:proofErr w:type="spellStart"/>
            <w:r w:rsidRPr="00544938">
              <w:rPr>
                <w:rFonts w:cstheme="minorHAnsi"/>
                <w:sz w:val="24"/>
                <w:szCs w:val="24"/>
              </w:rPr>
              <w:t>належного</w:t>
            </w:r>
            <w:proofErr w:type="spellEnd"/>
            <w:r w:rsidRPr="00544938">
              <w:rPr>
                <w:rFonts w:cstheme="minorHAnsi"/>
                <w:sz w:val="24"/>
                <w:szCs w:val="24"/>
              </w:rPr>
              <w:t xml:space="preserve"> </w:t>
            </w:r>
            <w:proofErr w:type="spellStart"/>
            <w:r w:rsidRPr="00544938">
              <w:rPr>
                <w:rFonts w:cstheme="minorHAnsi"/>
                <w:sz w:val="24"/>
                <w:szCs w:val="24"/>
              </w:rPr>
              <w:t>ЦНАПу</w:t>
            </w:r>
            <w:proofErr w:type="spellEnd"/>
          </w:p>
        </w:tc>
      </w:tr>
      <w:tr w:rsidR="00253370" w:rsidRPr="00FD3F29" w:rsidTr="00253370">
        <w:trPr>
          <w:trHeight w:val="1539"/>
        </w:trPr>
        <w:tc>
          <w:tcPr>
            <w:tcW w:w="2977" w:type="dxa"/>
          </w:tcPr>
          <w:p w:rsidR="00253370" w:rsidRPr="00544938" w:rsidRDefault="00253370" w:rsidP="00544938">
            <w:pPr>
              <w:spacing w:line="24" w:lineRule="atLeast"/>
              <w:rPr>
                <w:rFonts w:cstheme="minorHAnsi"/>
                <w:sz w:val="24"/>
                <w:szCs w:val="24"/>
                <w:lang w:val="ru-RU"/>
              </w:rPr>
            </w:pPr>
            <w:proofErr w:type="spellStart"/>
            <w:r w:rsidRPr="00544938">
              <w:rPr>
                <w:rFonts w:cstheme="minorHAnsi"/>
                <w:sz w:val="24"/>
                <w:szCs w:val="24"/>
                <w:lang w:val="ru-RU"/>
              </w:rPr>
              <w:t>Програма</w:t>
            </w:r>
            <w:proofErr w:type="spellEnd"/>
            <w:r w:rsidRPr="00544938">
              <w:rPr>
                <w:rFonts w:cstheme="minorHAnsi"/>
                <w:sz w:val="24"/>
                <w:szCs w:val="24"/>
                <w:lang w:val="ru-RU"/>
              </w:rPr>
              <w:t xml:space="preserve"> ДОБРЕ «</w:t>
            </w:r>
            <w:proofErr w:type="spellStart"/>
            <w:r w:rsidRPr="00544938">
              <w:rPr>
                <w:rFonts w:cstheme="minorHAnsi"/>
                <w:sz w:val="24"/>
                <w:szCs w:val="24"/>
                <w:lang w:val="ru-RU"/>
              </w:rPr>
              <w:t>Децентралізація</w:t>
            </w:r>
            <w:proofErr w:type="spellEnd"/>
            <w:r w:rsidRPr="00544938">
              <w:rPr>
                <w:rFonts w:cstheme="minorHAnsi"/>
                <w:sz w:val="24"/>
                <w:szCs w:val="24"/>
                <w:lang w:val="ru-RU"/>
              </w:rPr>
              <w:t xml:space="preserve"> приносить </w:t>
            </w:r>
            <w:proofErr w:type="spellStart"/>
            <w:r w:rsidRPr="00544938">
              <w:rPr>
                <w:rFonts w:cstheme="minorHAnsi"/>
                <w:sz w:val="24"/>
                <w:szCs w:val="24"/>
                <w:lang w:val="ru-RU"/>
              </w:rPr>
              <w:t>кращі</w:t>
            </w:r>
            <w:proofErr w:type="spellEnd"/>
            <w:r w:rsidRPr="00544938">
              <w:rPr>
                <w:rFonts w:cstheme="minorHAnsi"/>
                <w:sz w:val="24"/>
                <w:szCs w:val="24"/>
                <w:lang w:val="ru-RU"/>
              </w:rPr>
              <w:t xml:space="preserve"> </w:t>
            </w:r>
            <w:proofErr w:type="spellStart"/>
            <w:r w:rsidRPr="00544938">
              <w:rPr>
                <w:rFonts w:cstheme="minorHAnsi"/>
                <w:sz w:val="24"/>
                <w:szCs w:val="24"/>
                <w:lang w:val="ru-RU"/>
              </w:rPr>
              <w:t>результати</w:t>
            </w:r>
            <w:proofErr w:type="spellEnd"/>
            <w:r w:rsidRPr="00544938">
              <w:rPr>
                <w:rFonts w:cstheme="minorHAnsi"/>
                <w:sz w:val="24"/>
                <w:szCs w:val="24"/>
                <w:lang w:val="ru-RU"/>
              </w:rPr>
              <w:t xml:space="preserve"> та </w:t>
            </w:r>
            <w:proofErr w:type="spellStart"/>
            <w:r w:rsidRPr="00544938">
              <w:rPr>
                <w:rFonts w:cstheme="minorHAnsi"/>
                <w:sz w:val="24"/>
                <w:szCs w:val="24"/>
                <w:lang w:val="ru-RU"/>
              </w:rPr>
              <w:t>ефективність</w:t>
            </w:r>
            <w:proofErr w:type="spellEnd"/>
            <w:r w:rsidRPr="00544938">
              <w:rPr>
                <w:rFonts w:cstheme="minorHAnsi"/>
                <w:sz w:val="24"/>
                <w:szCs w:val="24"/>
                <w:lang w:val="ru-RU"/>
              </w:rPr>
              <w:t>»</w:t>
            </w:r>
          </w:p>
        </w:tc>
        <w:tc>
          <w:tcPr>
            <w:tcW w:w="1843" w:type="dxa"/>
          </w:tcPr>
          <w:p w:rsidR="00253370" w:rsidRPr="00544938" w:rsidRDefault="00253370" w:rsidP="00544938">
            <w:pPr>
              <w:spacing w:line="24" w:lineRule="atLeast"/>
              <w:rPr>
                <w:rFonts w:cstheme="minorHAnsi"/>
                <w:sz w:val="24"/>
                <w:szCs w:val="24"/>
              </w:rPr>
            </w:pPr>
            <w:r w:rsidRPr="00544938">
              <w:rPr>
                <w:rFonts w:cstheme="minorHAnsi"/>
                <w:sz w:val="24"/>
                <w:szCs w:val="24"/>
              </w:rPr>
              <w:t>2016-2021</w:t>
            </w:r>
          </w:p>
        </w:tc>
        <w:tc>
          <w:tcPr>
            <w:tcW w:w="2835" w:type="dxa"/>
          </w:tcPr>
          <w:p w:rsidR="00253370" w:rsidRPr="00544938" w:rsidRDefault="00253370" w:rsidP="00544938">
            <w:pPr>
              <w:spacing w:line="24" w:lineRule="atLeast"/>
              <w:rPr>
                <w:rFonts w:cstheme="minorHAnsi"/>
                <w:sz w:val="24"/>
                <w:szCs w:val="24"/>
                <w:lang w:val="ru-RU"/>
              </w:rPr>
            </w:pPr>
            <w:proofErr w:type="spellStart"/>
            <w:r w:rsidRPr="00544938">
              <w:rPr>
                <w:rFonts w:cstheme="minorHAnsi"/>
                <w:sz w:val="24"/>
                <w:szCs w:val="24"/>
                <w:lang w:val="ru-RU"/>
              </w:rPr>
              <w:t>Створення</w:t>
            </w:r>
            <w:proofErr w:type="spellEnd"/>
            <w:r w:rsidRPr="00544938">
              <w:rPr>
                <w:rFonts w:cstheme="minorHAnsi"/>
                <w:sz w:val="24"/>
                <w:szCs w:val="24"/>
                <w:lang w:val="ru-RU"/>
              </w:rPr>
              <w:t xml:space="preserve"> умов для </w:t>
            </w:r>
            <w:proofErr w:type="spellStart"/>
            <w:proofErr w:type="gramStart"/>
            <w:r w:rsidRPr="00544938">
              <w:rPr>
                <w:rFonts w:cstheme="minorHAnsi"/>
                <w:sz w:val="24"/>
                <w:szCs w:val="24"/>
                <w:lang w:val="ru-RU"/>
              </w:rPr>
              <w:t>нових</w:t>
            </w:r>
            <w:proofErr w:type="spellEnd"/>
            <w:r w:rsidRPr="00544938">
              <w:rPr>
                <w:rFonts w:cstheme="minorHAnsi"/>
                <w:sz w:val="24"/>
                <w:szCs w:val="24"/>
              </w:rPr>
              <w:t> </w:t>
            </w:r>
            <w:r w:rsidRPr="00544938">
              <w:rPr>
                <w:rFonts w:cstheme="minorHAnsi"/>
                <w:sz w:val="24"/>
                <w:szCs w:val="24"/>
                <w:lang w:val="ru-RU"/>
              </w:rPr>
              <w:t xml:space="preserve"> (</w:t>
            </w:r>
            <w:proofErr w:type="gramEnd"/>
            <w:r w:rsidRPr="00544938">
              <w:rPr>
                <w:rFonts w:cstheme="minorHAnsi"/>
                <w:sz w:val="24"/>
                <w:szCs w:val="24"/>
                <w:lang w:val="ru-RU"/>
              </w:rPr>
              <w:t>ОТГ)</w:t>
            </w:r>
            <w:r w:rsidRPr="00544938">
              <w:rPr>
                <w:rFonts w:cstheme="minorHAnsi"/>
                <w:sz w:val="24"/>
                <w:szCs w:val="24"/>
              </w:rPr>
              <w:t> </w:t>
            </w:r>
            <w:proofErr w:type="spellStart"/>
            <w:r w:rsidRPr="00544938">
              <w:rPr>
                <w:rFonts w:cstheme="minorHAnsi"/>
                <w:sz w:val="24"/>
                <w:szCs w:val="24"/>
                <w:lang w:val="ru-RU"/>
              </w:rPr>
              <w:t>краще</w:t>
            </w:r>
            <w:proofErr w:type="spellEnd"/>
            <w:r w:rsidRPr="00544938">
              <w:rPr>
                <w:rFonts w:cstheme="minorHAnsi"/>
                <w:sz w:val="24"/>
                <w:szCs w:val="24"/>
                <w:lang w:val="ru-RU"/>
              </w:rPr>
              <w:t xml:space="preserve"> </w:t>
            </w:r>
            <w:proofErr w:type="spellStart"/>
            <w:r w:rsidRPr="00544938">
              <w:rPr>
                <w:rFonts w:cstheme="minorHAnsi"/>
                <w:sz w:val="24"/>
                <w:szCs w:val="24"/>
                <w:lang w:val="ru-RU"/>
              </w:rPr>
              <w:t>управляти</w:t>
            </w:r>
            <w:proofErr w:type="spellEnd"/>
            <w:r w:rsidRPr="00544938">
              <w:rPr>
                <w:rFonts w:cstheme="minorHAnsi"/>
                <w:sz w:val="24"/>
                <w:szCs w:val="24"/>
                <w:lang w:val="ru-RU"/>
              </w:rPr>
              <w:t xml:space="preserve"> ресурсами, </w:t>
            </w:r>
            <w:proofErr w:type="spellStart"/>
            <w:r w:rsidRPr="00544938">
              <w:rPr>
                <w:rFonts w:cstheme="minorHAnsi"/>
                <w:sz w:val="24"/>
                <w:szCs w:val="24"/>
                <w:lang w:val="ru-RU"/>
              </w:rPr>
              <w:t>підвищити</w:t>
            </w:r>
            <w:proofErr w:type="spellEnd"/>
            <w:r w:rsidRPr="00544938">
              <w:rPr>
                <w:rFonts w:cstheme="minorHAnsi"/>
                <w:sz w:val="24"/>
                <w:szCs w:val="24"/>
                <w:lang w:val="ru-RU"/>
              </w:rPr>
              <w:t xml:space="preserve"> </w:t>
            </w:r>
            <w:proofErr w:type="spellStart"/>
            <w:r w:rsidRPr="00544938">
              <w:rPr>
                <w:rFonts w:cstheme="minorHAnsi"/>
                <w:sz w:val="24"/>
                <w:szCs w:val="24"/>
                <w:lang w:val="ru-RU"/>
              </w:rPr>
              <w:t>якість</w:t>
            </w:r>
            <w:proofErr w:type="spellEnd"/>
            <w:r w:rsidRPr="00544938">
              <w:rPr>
                <w:rFonts w:cstheme="minorHAnsi"/>
                <w:sz w:val="24"/>
                <w:szCs w:val="24"/>
                <w:lang w:val="ru-RU"/>
              </w:rPr>
              <w:t xml:space="preserve"> </w:t>
            </w:r>
            <w:proofErr w:type="spellStart"/>
            <w:r w:rsidRPr="00544938">
              <w:rPr>
                <w:rFonts w:cstheme="minorHAnsi"/>
                <w:sz w:val="24"/>
                <w:szCs w:val="24"/>
                <w:lang w:val="ru-RU"/>
              </w:rPr>
              <w:t>комунальних</w:t>
            </w:r>
            <w:proofErr w:type="spellEnd"/>
            <w:r w:rsidRPr="00544938">
              <w:rPr>
                <w:rFonts w:cstheme="minorHAnsi"/>
                <w:sz w:val="24"/>
                <w:szCs w:val="24"/>
                <w:lang w:val="ru-RU"/>
              </w:rPr>
              <w:t xml:space="preserve"> </w:t>
            </w:r>
            <w:proofErr w:type="spellStart"/>
            <w:r w:rsidRPr="00544938">
              <w:rPr>
                <w:rFonts w:cstheme="minorHAnsi"/>
                <w:sz w:val="24"/>
                <w:szCs w:val="24"/>
                <w:lang w:val="ru-RU"/>
              </w:rPr>
              <w:t>послуг</w:t>
            </w:r>
            <w:proofErr w:type="spellEnd"/>
            <w:r w:rsidRPr="00544938">
              <w:rPr>
                <w:rFonts w:cstheme="minorHAnsi"/>
                <w:sz w:val="24"/>
                <w:szCs w:val="24"/>
                <w:lang w:val="ru-RU"/>
              </w:rPr>
              <w:t xml:space="preserve">, </w:t>
            </w:r>
            <w:proofErr w:type="spellStart"/>
            <w:r w:rsidRPr="00544938">
              <w:rPr>
                <w:rFonts w:cstheme="minorHAnsi"/>
                <w:sz w:val="24"/>
                <w:szCs w:val="24"/>
                <w:lang w:val="ru-RU"/>
              </w:rPr>
              <w:t>стимулювати</w:t>
            </w:r>
            <w:proofErr w:type="spellEnd"/>
            <w:r w:rsidRPr="00544938">
              <w:rPr>
                <w:rFonts w:cstheme="minorHAnsi"/>
                <w:sz w:val="24"/>
                <w:szCs w:val="24"/>
                <w:lang w:val="ru-RU"/>
              </w:rPr>
              <w:t xml:space="preserve"> </w:t>
            </w:r>
            <w:proofErr w:type="spellStart"/>
            <w:r w:rsidRPr="00544938">
              <w:rPr>
                <w:rFonts w:cstheme="minorHAnsi"/>
                <w:sz w:val="24"/>
                <w:szCs w:val="24"/>
                <w:lang w:val="ru-RU"/>
              </w:rPr>
              <w:t>місцеву</w:t>
            </w:r>
            <w:proofErr w:type="spellEnd"/>
            <w:r w:rsidRPr="00544938">
              <w:rPr>
                <w:rFonts w:cstheme="minorHAnsi"/>
                <w:sz w:val="24"/>
                <w:szCs w:val="24"/>
                <w:lang w:val="ru-RU"/>
              </w:rPr>
              <w:t xml:space="preserve"> </w:t>
            </w:r>
            <w:proofErr w:type="spellStart"/>
            <w:r w:rsidRPr="00544938">
              <w:rPr>
                <w:rFonts w:cstheme="minorHAnsi"/>
                <w:sz w:val="24"/>
                <w:szCs w:val="24"/>
                <w:lang w:val="ru-RU"/>
              </w:rPr>
              <w:t>економіку</w:t>
            </w:r>
            <w:proofErr w:type="spellEnd"/>
            <w:r w:rsidRPr="00544938">
              <w:rPr>
                <w:rFonts w:cstheme="minorHAnsi"/>
                <w:sz w:val="24"/>
                <w:szCs w:val="24"/>
                <w:lang w:val="ru-RU"/>
              </w:rPr>
              <w:t xml:space="preserve"> та </w:t>
            </w:r>
            <w:proofErr w:type="spellStart"/>
            <w:r w:rsidRPr="00544938">
              <w:rPr>
                <w:rFonts w:cstheme="minorHAnsi"/>
                <w:sz w:val="24"/>
                <w:szCs w:val="24"/>
                <w:lang w:val="ru-RU"/>
              </w:rPr>
              <w:t>підвищити</w:t>
            </w:r>
            <w:proofErr w:type="spellEnd"/>
            <w:r w:rsidRPr="00544938">
              <w:rPr>
                <w:rFonts w:cstheme="minorHAnsi"/>
                <w:sz w:val="24"/>
                <w:szCs w:val="24"/>
                <w:lang w:val="ru-RU"/>
              </w:rPr>
              <w:t xml:space="preserve"> </w:t>
            </w:r>
            <w:proofErr w:type="spellStart"/>
            <w:r w:rsidRPr="00544938">
              <w:rPr>
                <w:rFonts w:cstheme="minorHAnsi"/>
                <w:sz w:val="24"/>
                <w:szCs w:val="24"/>
                <w:lang w:val="ru-RU"/>
              </w:rPr>
              <w:t>залученість</w:t>
            </w:r>
            <w:proofErr w:type="spellEnd"/>
            <w:r w:rsidRPr="00544938">
              <w:rPr>
                <w:rFonts w:cstheme="minorHAnsi"/>
                <w:sz w:val="24"/>
                <w:szCs w:val="24"/>
                <w:lang w:val="ru-RU"/>
              </w:rPr>
              <w:t xml:space="preserve"> </w:t>
            </w:r>
            <w:proofErr w:type="spellStart"/>
            <w:r w:rsidRPr="00544938">
              <w:rPr>
                <w:rFonts w:cstheme="minorHAnsi"/>
                <w:sz w:val="24"/>
                <w:szCs w:val="24"/>
                <w:lang w:val="ru-RU"/>
              </w:rPr>
              <w:t>громадян</w:t>
            </w:r>
            <w:proofErr w:type="spellEnd"/>
            <w:r w:rsidRPr="00544938">
              <w:rPr>
                <w:rFonts w:cstheme="minorHAnsi"/>
                <w:sz w:val="24"/>
                <w:szCs w:val="24"/>
                <w:lang w:val="ru-RU"/>
              </w:rPr>
              <w:t xml:space="preserve">. </w:t>
            </w:r>
          </w:p>
        </w:tc>
        <w:tc>
          <w:tcPr>
            <w:tcW w:w="2268" w:type="dxa"/>
          </w:tcPr>
          <w:p w:rsidR="00253370" w:rsidRPr="00544938" w:rsidRDefault="00253370" w:rsidP="00544938">
            <w:pPr>
              <w:spacing w:line="24" w:lineRule="atLeast"/>
              <w:rPr>
                <w:rFonts w:cstheme="minorHAnsi"/>
                <w:sz w:val="24"/>
                <w:szCs w:val="24"/>
                <w:lang w:val="ru-RU"/>
              </w:rPr>
            </w:pPr>
            <w:proofErr w:type="spellStart"/>
            <w:r w:rsidRPr="00544938">
              <w:rPr>
                <w:rFonts w:cstheme="minorHAnsi"/>
                <w:sz w:val="24"/>
                <w:szCs w:val="24"/>
                <w:lang w:val="ru-RU"/>
              </w:rPr>
              <w:t>Впровадження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заходів</w:t>
            </w:r>
            <w:proofErr w:type="spellEnd"/>
            <w:r w:rsidRPr="00544938">
              <w:rPr>
                <w:rFonts w:cstheme="minorHAnsi"/>
                <w:sz w:val="24"/>
                <w:szCs w:val="24"/>
                <w:lang w:val="ru-RU"/>
              </w:rPr>
              <w:t xml:space="preserve"> по </w:t>
            </w:r>
            <w:proofErr w:type="spellStart"/>
            <w:r w:rsidRPr="00544938">
              <w:rPr>
                <w:rFonts w:cstheme="minorHAnsi"/>
                <w:sz w:val="24"/>
                <w:szCs w:val="24"/>
                <w:lang w:val="ru-RU"/>
              </w:rPr>
              <w:t>просуванню</w:t>
            </w:r>
            <w:proofErr w:type="spellEnd"/>
            <w:r w:rsidRPr="00544938">
              <w:rPr>
                <w:rFonts w:cstheme="minorHAnsi"/>
                <w:sz w:val="24"/>
                <w:szCs w:val="24"/>
                <w:lang w:val="ru-RU"/>
              </w:rPr>
              <w:t xml:space="preserve"> ІТ </w:t>
            </w:r>
            <w:proofErr w:type="spellStart"/>
            <w:r w:rsidRPr="00544938">
              <w:rPr>
                <w:rFonts w:cstheme="minorHAnsi"/>
                <w:sz w:val="24"/>
                <w:szCs w:val="24"/>
                <w:lang w:val="ru-RU"/>
              </w:rPr>
              <w:t>технрологій</w:t>
            </w:r>
            <w:proofErr w:type="spellEnd"/>
            <w:r w:rsidRPr="00544938">
              <w:rPr>
                <w:rFonts w:cstheme="minorHAnsi"/>
                <w:sz w:val="24"/>
                <w:szCs w:val="24"/>
                <w:lang w:val="ru-RU"/>
              </w:rPr>
              <w:t xml:space="preserve"> в </w:t>
            </w:r>
            <w:proofErr w:type="spellStart"/>
            <w:r w:rsidRPr="00544938">
              <w:rPr>
                <w:rFonts w:cstheme="minorHAnsi"/>
                <w:sz w:val="24"/>
                <w:szCs w:val="24"/>
                <w:lang w:val="ru-RU"/>
              </w:rPr>
              <w:t>громаді</w:t>
            </w:r>
            <w:proofErr w:type="spellEnd"/>
            <w:r w:rsidRPr="00544938">
              <w:rPr>
                <w:rFonts w:cstheme="minorHAnsi"/>
                <w:sz w:val="24"/>
                <w:szCs w:val="24"/>
                <w:lang w:val="ru-RU"/>
              </w:rPr>
              <w:t xml:space="preserve">. </w:t>
            </w:r>
            <w:proofErr w:type="spellStart"/>
            <w:r w:rsidRPr="00544938">
              <w:rPr>
                <w:rFonts w:cstheme="minorHAnsi"/>
                <w:sz w:val="24"/>
                <w:szCs w:val="24"/>
                <w:lang w:val="ru-RU"/>
              </w:rPr>
              <w:t>Створення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офіційного</w:t>
            </w:r>
            <w:proofErr w:type="spellEnd"/>
            <w:r w:rsidRPr="00544938">
              <w:rPr>
                <w:rFonts w:cstheme="minorHAnsi"/>
                <w:sz w:val="24"/>
                <w:szCs w:val="24"/>
                <w:lang w:val="ru-RU"/>
              </w:rPr>
              <w:t xml:space="preserve"> сайту </w:t>
            </w:r>
            <w:proofErr w:type="spellStart"/>
            <w:r w:rsidRPr="00544938">
              <w:rPr>
                <w:rFonts w:cstheme="minorHAnsi"/>
                <w:sz w:val="24"/>
                <w:szCs w:val="24"/>
                <w:lang w:val="ru-RU"/>
              </w:rPr>
              <w:t>громади</w:t>
            </w:r>
            <w:proofErr w:type="spellEnd"/>
            <w:r w:rsidRPr="00544938">
              <w:rPr>
                <w:rFonts w:cstheme="minorHAnsi"/>
                <w:sz w:val="24"/>
                <w:szCs w:val="24"/>
                <w:lang w:val="ru-RU"/>
              </w:rPr>
              <w:t xml:space="preserve">. </w:t>
            </w:r>
            <w:proofErr w:type="spellStart"/>
            <w:r w:rsidRPr="00544938">
              <w:rPr>
                <w:rFonts w:cstheme="minorHAnsi"/>
                <w:sz w:val="24"/>
                <w:szCs w:val="24"/>
                <w:lang w:val="ru-RU"/>
              </w:rPr>
              <w:t>Підвищення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рівня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обізнаності</w:t>
            </w:r>
            <w:proofErr w:type="spellEnd"/>
            <w:r w:rsidRPr="00544938">
              <w:rPr>
                <w:rFonts w:cstheme="minorHAnsi"/>
                <w:sz w:val="24"/>
                <w:szCs w:val="24"/>
                <w:lang w:val="ru-RU"/>
              </w:rPr>
              <w:t xml:space="preserve"> </w:t>
            </w:r>
            <w:proofErr w:type="spellStart"/>
            <w:r w:rsidRPr="00544938">
              <w:rPr>
                <w:rFonts w:cstheme="minorHAnsi"/>
                <w:sz w:val="24"/>
                <w:szCs w:val="24"/>
                <w:lang w:val="ru-RU"/>
              </w:rPr>
              <w:t>різних</w:t>
            </w:r>
            <w:proofErr w:type="spellEnd"/>
            <w:r w:rsidRPr="00544938">
              <w:rPr>
                <w:rFonts w:cstheme="minorHAnsi"/>
                <w:sz w:val="24"/>
                <w:szCs w:val="24"/>
                <w:lang w:val="ru-RU"/>
              </w:rPr>
              <w:t xml:space="preserve"> </w:t>
            </w:r>
            <w:proofErr w:type="spellStart"/>
            <w:r w:rsidRPr="00544938">
              <w:rPr>
                <w:rFonts w:cstheme="minorHAnsi"/>
                <w:sz w:val="24"/>
                <w:szCs w:val="24"/>
                <w:lang w:val="ru-RU"/>
              </w:rPr>
              <w:t>цільових</w:t>
            </w:r>
            <w:proofErr w:type="spellEnd"/>
            <w:r w:rsidRPr="00544938">
              <w:rPr>
                <w:rFonts w:cstheme="minorHAnsi"/>
                <w:sz w:val="24"/>
                <w:szCs w:val="24"/>
                <w:lang w:val="ru-RU"/>
              </w:rPr>
              <w:t xml:space="preserve"> </w:t>
            </w:r>
            <w:proofErr w:type="spellStart"/>
            <w:r w:rsidRPr="00544938">
              <w:rPr>
                <w:rFonts w:cstheme="minorHAnsi"/>
                <w:sz w:val="24"/>
                <w:szCs w:val="24"/>
                <w:lang w:val="ru-RU"/>
              </w:rPr>
              <w:t>груп</w:t>
            </w:r>
            <w:proofErr w:type="spellEnd"/>
            <w:r w:rsidRPr="00544938">
              <w:rPr>
                <w:rFonts w:cstheme="minorHAnsi"/>
                <w:sz w:val="24"/>
                <w:szCs w:val="24"/>
                <w:lang w:val="ru-RU"/>
              </w:rPr>
              <w:t xml:space="preserve"> та </w:t>
            </w:r>
            <w:proofErr w:type="spellStart"/>
            <w:r w:rsidRPr="00544938">
              <w:rPr>
                <w:rFonts w:cstheme="minorHAnsi"/>
                <w:sz w:val="24"/>
                <w:szCs w:val="24"/>
                <w:lang w:val="ru-RU"/>
              </w:rPr>
              <w:t>ін</w:t>
            </w:r>
            <w:proofErr w:type="spellEnd"/>
            <w:r w:rsidRPr="00544938">
              <w:rPr>
                <w:rFonts w:cstheme="minorHAnsi"/>
                <w:sz w:val="24"/>
                <w:szCs w:val="24"/>
                <w:lang w:val="ru-RU"/>
              </w:rPr>
              <w:t>.</w:t>
            </w:r>
          </w:p>
        </w:tc>
      </w:tr>
    </w:tbl>
    <w:p w:rsidR="00253370" w:rsidRPr="00544938" w:rsidRDefault="00253370" w:rsidP="00544938">
      <w:pPr>
        <w:spacing w:after="0" w:line="24" w:lineRule="atLeast"/>
        <w:rPr>
          <w:rFonts w:cstheme="minorHAnsi"/>
          <w:sz w:val="24"/>
          <w:szCs w:val="24"/>
          <w:lang w:val="ru-RU"/>
        </w:rPr>
      </w:pPr>
    </w:p>
    <w:p w:rsidR="00253370" w:rsidRPr="00544938" w:rsidRDefault="00253370" w:rsidP="00544938">
      <w:pPr>
        <w:spacing w:after="0" w:line="24" w:lineRule="atLeast"/>
        <w:rPr>
          <w:rFonts w:cstheme="minorHAnsi"/>
          <w:sz w:val="24"/>
          <w:szCs w:val="24"/>
          <w:lang w:val="ru-RU"/>
        </w:rPr>
      </w:pPr>
      <w:r w:rsidRPr="00544938">
        <w:rPr>
          <w:rFonts w:cstheme="minorHAnsi"/>
          <w:sz w:val="24"/>
          <w:szCs w:val="24"/>
          <w:lang w:val="ru-RU"/>
        </w:rPr>
        <w:br w:type="page"/>
      </w:r>
    </w:p>
    <w:p w:rsidR="00253370" w:rsidRPr="00FD3F29" w:rsidRDefault="00253370" w:rsidP="00544938">
      <w:pPr>
        <w:pStyle w:val="a7"/>
        <w:numPr>
          <w:ilvl w:val="0"/>
          <w:numId w:val="5"/>
        </w:numPr>
        <w:shd w:val="clear" w:color="auto" w:fill="006ECC"/>
        <w:spacing w:after="0" w:line="24" w:lineRule="atLeast"/>
        <w:ind w:left="0" w:firstLine="0"/>
        <w:rPr>
          <w:rFonts w:cstheme="minorHAnsi"/>
          <w:b/>
          <w:color w:val="FFFFFF" w:themeColor="background1"/>
          <w:sz w:val="24"/>
          <w:szCs w:val="24"/>
          <w:lang w:val="ru-RU"/>
        </w:rPr>
      </w:pPr>
      <w:r w:rsidRPr="00FD3F29">
        <w:rPr>
          <w:rFonts w:cstheme="minorHAnsi"/>
          <w:b/>
          <w:color w:val="FFFFFF" w:themeColor="background1"/>
          <w:sz w:val="24"/>
          <w:szCs w:val="24"/>
          <w:lang w:val="ru-RU"/>
        </w:rPr>
        <w:lastRenderedPageBreak/>
        <w:t>АНАЛІЗ МІКРООТОЧЕННЯ ГРОМАДИ В МЕЖАХ ІТ СТРАТЕГІЇ</w:t>
      </w:r>
    </w:p>
    <w:p w:rsidR="00253370" w:rsidRPr="00FD3F29" w:rsidRDefault="00613639" w:rsidP="00544938">
      <w:pPr>
        <w:pStyle w:val="a7"/>
        <w:numPr>
          <w:ilvl w:val="1"/>
          <w:numId w:val="5"/>
        </w:numPr>
        <w:shd w:val="clear" w:color="auto" w:fill="006ECC"/>
        <w:spacing w:after="0" w:line="24" w:lineRule="atLeast"/>
        <w:ind w:left="0" w:firstLine="0"/>
        <w:rPr>
          <w:rFonts w:cstheme="minorHAnsi"/>
          <w:b/>
          <w:color w:val="FFFFFF" w:themeColor="background1"/>
          <w:sz w:val="24"/>
          <w:szCs w:val="24"/>
          <w:lang w:val="ru-RU"/>
        </w:rPr>
      </w:pPr>
      <w:r w:rsidRPr="00FD3F29">
        <w:rPr>
          <w:rFonts w:cstheme="minorHAnsi"/>
          <w:b/>
          <w:color w:val="FFFFFF" w:themeColor="background1"/>
          <w:sz w:val="24"/>
          <w:szCs w:val="24"/>
          <w:lang w:val="ru-RU"/>
        </w:rPr>
        <w:t>ОПИС СТАН РОЗВИТКУ ІНФОРМАЦІЙНИХ ТЕХНОЛОГІЙ В МЕЖАХ ГРОМАДИ В ЦІЛОМУ.</w:t>
      </w:r>
    </w:p>
    <w:p w:rsidR="00150687" w:rsidRPr="00544938" w:rsidRDefault="00150687" w:rsidP="00544938">
      <w:pPr>
        <w:spacing w:after="0" w:line="24" w:lineRule="atLeast"/>
        <w:rPr>
          <w:rFonts w:cstheme="minorHAnsi"/>
          <w:color w:val="006ECC"/>
          <w:sz w:val="24"/>
          <w:szCs w:val="24"/>
          <w:lang w:val="ru-RU"/>
        </w:rPr>
      </w:pPr>
    </w:p>
    <w:p w:rsidR="00253370" w:rsidRPr="00544938" w:rsidRDefault="00253370" w:rsidP="00544938">
      <w:pPr>
        <w:pStyle w:val="a8"/>
        <w:spacing w:line="24" w:lineRule="atLeast"/>
        <w:rPr>
          <w:rFonts w:asciiTheme="minorHAnsi" w:hAnsiTheme="minorHAnsi" w:cstheme="minorHAnsi"/>
          <w:sz w:val="24"/>
          <w:szCs w:val="24"/>
        </w:rPr>
      </w:pPr>
      <w:r w:rsidRPr="00544938">
        <w:rPr>
          <w:rFonts w:asciiTheme="minorHAnsi" w:hAnsiTheme="minorHAnsi" w:cstheme="minorHAnsi"/>
          <w:sz w:val="24"/>
          <w:szCs w:val="24"/>
        </w:rPr>
        <w:t>Протягом останніх років в громаду зайшли декілька нових провайдерів, які постійно збільшують зону покриття громади високошвидкісним оптоволоконним Інтернетом. Мобільні оператори покривають більшість території громади.</w:t>
      </w:r>
    </w:p>
    <w:p w:rsidR="00253370" w:rsidRPr="00544938" w:rsidRDefault="00253370" w:rsidP="00544938">
      <w:pPr>
        <w:pStyle w:val="a8"/>
        <w:spacing w:line="24" w:lineRule="atLeast"/>
        <w:rPr>
          <w:rFonts w:asciiTheme="minorHAnsi" w:hAnsiTheme="minorHAnsi" w:cstheme="minorHAnsi"/>
          <w:sz w:val="24"/>
          <w:szCs w:val="24"/>
        </w:rPr>
      </w:pPr>
    </w:p>
    <w:p w:rsidR="00253370" w:rsidRPr="00544938" w:rsidRDefault="00253370" w:rsidP="00544938">
      <w:pPr>
        <w:pStyle w:val="a8"/>
        <w:spacing w:line="24" w:lineRule="atLeast"/>
        <w:rPr>
          <w:rFonts w:asciiTheme="minorHAnsi" w:hAnsiTheme="minorHAnsi" w:cstheme="minorHAnsi"/>
          <w:sz w:val="24"/>
          <w:szCs w:val="24"/>
        </w:rPr>
      </w:pPr>
      <w:r w:rsidRPr="00544938">
        <w:rPr>
          <w:rFonts w:asciiTheme="minorHAnsi" w:hAnsiTheme="minorHAnsi" w:cstheme="minorHAnsi"/>
          <w:sz w:val="24"/>
          <w:szCs w:val="24"/>
        </w:rPr>
        <w:t>В громаді активно використовується сайт громади та соціальні мережі у сфері інформування та взаємодії між мешканцями та органами місцевого самоврядування</w:t>
      </w:r>
    </w:p>
    <w:p w:rsidR="00253370" w:rsidRPr="00544938" w:rsidRDefault="00253370" w:rsidP="00544938">
      <w:pPr>
        <w:pStyle w:val="a8"/>
        <w:spacing w:line="24" w:lineRule="atLeast"/>
        <w:rPr>
          <w:rFonts w:asciiTheme="minorHAnsi" w:hAnsiTheme="minorHAnsi" w:cstheme="minorHAnsi"/>
          <w:sz w:val="24"/>
          <w:szCs w:val="24"/>
        </w:rPr>
      </w:pPr>
    </w:p>
    <w:p w:rsidR="00253370" w:rsidRPr="00544938" w:rsidRDefault="00253370"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На території громади знаходиться обладнання ПАТ ЕК «</w:t>
      </w:r>
      <w:proofErr w:type="spellStart"/>
      <w:r w:rsidRPr="00544938">
        <w:rPr>
          <w:rFonts w:asciiTheme="minorHAnsi" w:hAnsiTheme="minorHAnsi" w:cstheme="minorHAnsi"/>
          <w:sz w:val="24"/>
          <w:szCs w:val="24"/>
        </w:rPr>
        <w:t>Херсонобленерго</w:t>
      </w:r>
      <w:proofErr w:type="spellEnd"/>
      <w:r w:rsidRPr="00544938">
        <w:rPr>
          <w:rFonts w:asciiTheme="minorHAnsi" w:hAnsiTheme="minorHAnsi" w:cstheme="minorHAnsi"/>
          <w:sz w:val="24"/>
          <w:szCs w:val="24"/>
        </w:rPr>
        <w:t xml:space="preserve">», регулярних перебоїв з електропостачання немає. Ведеться робота по збільшенню </w:t>
      </w:r>
      <w:proofErr w:type="spellStart"/>
      <w:r w:rsidRPr="00544938">
        <w:rPr>
          <w:rFonts w:asciiTheme="minorHAnsi" w:hAnsiTheme="minorHAnsi" w:cstheme="minorHAnsi"/>
          <w:sz w:val="24"/>
          <w:szCs w:val="24"/>
        </w:rPr>
        <w:t>потужностей</w:t>
      </w:r>
      <w:proofErr w:type="spellEnd"/>
      <w:r w:rsidRPr="00544938">
        <w:rPr>
          <w:rFonts w:asciiTheme="minorHAnsi" w:hAnsiTheme="minorHAnsi" w:cstheme="minorHAnsi"/>
          <w:sz w:val="24"/>
          <w:szCs w:val="24"/>
        </w:rPr>
        <w:t xml:space="preserve"> енергопостачання комунальних закладів та установ. </w:t>
      </w:r>
    </w:p>
    <w:p w:rsidR="00253370" w:rsidRPr="00544938" w:rsidRDefault="00253370" w:rsidP="00544938">
      <w:pPr>
        <w:pStyle w:val="TableParagraph"/>
        <w:spacing w:line="24" w:lineRule="atLeast"/>
        <w:rPr>
          <w:rFonts w:asciiTheme="minorHAnsi" w:hAnsiTheme="minorHAnsi" w:cstheme="minorHAnsi"/>
          <w:sz w:val="24"/>
          <w:szCs w:val="24"/>
        </w:rPr>
      </w:pPr>
    </w:p>
    <w:p w:rsidR="00253370" w:rsidRPr="00544938" w:rsidRDefault="00253370" w:rsidP="00544938">
      <w:pPr>
        <w:pStyle w:val="a8"/>
        <w:spacing w:line="24" w:lineRule="atLeast"/>
        <w:rPr>
          <w:rFonts w:asciiTheme="minorHAnsi" w:hAnsiTheme="minorHAnsi" w:cstheme="minorHAnsi"/>
          <w:sz w:val="24"/>
          <w:szCs w:val="24"/>
        </w:rPr>
      </w:pPr>
      <w:bookmarkStart w:id="0" w:name="Покриття_території_громади_провідним_тел"/>
      <w:bookmarkStart w:id="1" w:name="Покриття_Центральної_частини_громади_опт"/>
      <w:bookmarkEnd w:id="0"/>
      <w:bookmarkEnd w:id="1"/>
      <w:r w:rsidRPr="00544938">
        <w:rPr>
          <w:rFonts w:asciiTheme="minorHAnsi" w:hAnsiTheme="minorHAnsi" w:cstheme="minorHAnsi"/>
          <w:sz w:val="24"/>
          <w:szCs w:val="24"/>
        </w:rPr>
        <w:t>Покриття частини громади  (</w:t>
      </w:r>
      <w:proofErr w:type="spellStart"/>
      <w:r w:rsidRPr="00544938">
        <w:rPr>
          <w:rFonts w:asciiTheme="minorHAnsi" w:hAnsiTheme="minorHAnsi" w:cstheme="minorHAnsi"/>
          <w:sz w:val="24"/>
          <w:szCs w:val="24"/>
        </w:rPr>
        <w:t>с.Музиківка</w:t>
      </w:r>
      <w:proofErr w:type="spellEnd"/>
      <w:r w:rsidRPr="00544938">
        <w:rPr>
          <w:rFonts w:asciiTheme="minorHAnsi" w:hAnsiTheme="minorHAnsi" w:cstheme="minorHAnsi"/>
          <w:sz w:val="24"/>
          <w:szCs w:val="24"/>
        </w:rPr>
        <w:t xml:space="preserve">) оптоволоконним Інтернетом. </w:t>
      </w:r>
    </w:p>
    <w:p w:rsidR="00253370" w:rsidRPr="00544938" w:rsidRDefault="00253370" w:rsidP="00544938">
      <w:pPr>
        <w:pStyle w:val="a8"/>
        <w:spacing w:line="24" w:lineRule="atLeast"/>
        <w:rPr>
          <w:rFonts w:asciiTheme="minorHAnsi" w:hAnsiTheme="minorHAnsi" w:cstheme="minorHAnsi"/>
          <w:sz w:val="24"/>
          <w:szCs w:val="24"/>
        </w:rPr>
      </w:pPr>
    </w:p>
    <w:p w:rsidR="00253370" w:rsidRPr="00544938" w:rsidRDefault="00253370" w:rsidP="00544938">
      <w:pPr>
        <w:pStyle w:val="a8"/>
        <w:spacing w:line="24" w:lineRule="atLeast"/>
        <w:rPr>
          <w:rFonts w:asciiTheme="minorHAnsi" w:hAnsiTheme="minorHAnsi" w:cstheme="minorHAnsi"/>
          <w:sz w:val="24"/>
          <w:szCs w:val="24"/>
        </w:rPr>
      </w:pPr>
      <w:r w:rsidRPr="00544938">
        <w:rPr>
          <w:rFonts w:asciiTheme="minorHAnsi" w:hAnsiTheme="minorHAnsi" w:cstheme="minorHAnsi"/>
          <w:sz w:val="24"/>
          <w:szCs w:val="24"/>
        </w:rPr>
        <w:t>Різниться якість мобільного зв’язку, вартість та якість  підключення до Інтернету в залежності від населеного пункту громади.</w:t>
      </w:r>
    </w:p>
    <w:p w:rsidR="00253370" w:rsidRPr="00544938" w:rsidRDefault="00253370" w:rsidP="00544938">
      <w:pPr>
        <w:pStyle w:val="a8"/>
        <w:spacing w:line="24" w:lineRule="atLeast"/>
        <w:rPr>
          <w:rFonts w:asciiTheme="minorHAnsi" w:hAnsiTheme="minorHAnsi" w:cstheme="minorHAnsi"/>
          <w:sz w:val="24"/>
          <w:szCs w:val="24"/>
        </w:rPr>
      </w:pPr>
    </w:p>
    <w:p w:rsidR="00253370" w:rsidRPr="00544938" w:rsidRDefault="00253370" w:rsidP="00544938">
      <w:pPr>
        <w:pStyle w:val="a8"/>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Тривалий час в </w:t>
      </w:r>
      <w:proofErr w:type="spellStart"/>
      <w:r w:rsidRPr="00544938">
        <w:rPr>
          <w:rFonts w:asciiTheme="minorHAnsi" w:hAnsiTheme="minorHAnsi" w:cstheme="minorHAnsi"/>
          <w:sz w:val="24"/>
          <w:szCs w:val="24"/>
        </w:rPr>
        <w:t>Музиківській</w:t>
      </w:r>
      <w:proofErr w:type="spellEnd"/>
      <w:r w:rsidRPr="00544938">
        <w:rPr>
          <w:rFonts w:asciiTheme="minorHAnsi" w:hAnsiTheme="minorHAnsi" w:cstheme="minorHAnsi"/>
          <w:sz w:val="24"/>
          <w:szCs w:val="24"/>
        </w:rPr>
        <w:t xml:space="preserve"> загальноосвітній школі функціонували сертифіковані курси «Користувача ПК», що загалом підвищило загальний рівень обізнаності </w:t>
      </w:r>
      <w:r w:rsidR="00613639" w:rsidRPr="00544938">
        <w:rPr>
          <w:rFonts w:asciiTheme="minorHAnsi" w:hAnsiTheme="minorHAnsi" w:cstheme="minorHAnsi"/>
          <w:sz w:val="24"/>
          <w:szCs w:val="24"/>
        </w:rPr>
        <w:t>жителів села.</w:t>
      </w:r>
    </w:p>
    <w:p w:rsidR="00613639" w:rsidRPr="00544938" w:rsidRDefault="00613639" w:rsidP="00544938">
      <w:pPr>
        <w:pStyle w:val="a8"/>
        <w:spacing w:line="24" w:lineRule="atLeast"/>
        <w:rPr>
          <w:rFonts w:asciiTheme="minorHAnsi" w:hAnsiTheme="minorHAnsi" w:cstheme="minorHAnsi"/>
          <w:sz w:val="24"/>
          <w:szCs w:val="24"/>
        </w:rPr>
      </w:pPr>
    </w:p>
    <w:p w:rsidR="00613639" w:rsidRPr="00544938" w:rsidRDefault="00613639" w:rsidP="00544938">
      <w:pPr>
        <w:pStyle w:val="a8"/>
        <w:spacing w:line="24" w:lineRule="atLeast"/>
        <w:rPr>
          <w:rFonts w:asciiTheme="minorHAnsi" w:hAnsiTheme="minorHAnsi" w:cstheme="minorHAnsi"/>
          <w:sz w:val="24"/>
          <w:szCs w:val="24"/>
        </w:rPr>
      </w:pPr>
      <w:r w:rsidRPr="00544938">
        <w:rPr>
          <w:rFonts w:asciiTheme="minorHAnsi" w:hAnsiTheme="minorHAnsi" w:cstheme="minorHAnsi"/>
          <w:sz w:val="24"/>
          <w:szCs w:val="24"/>
        </w:rPr>
        <w:t>Більшість комунальних закладів та установ комп’ютеризовані.</w:t>
      </w:r>
    </w:p>
    <w:p w:rsidR="00613639" w:rsidRPr="00544938" w:rsidRDefault="00613639" w:rsidP="00544938">
      <w:pPr>
        <w:pStyle w:val="a8"/>
        <w:spacing w:line="24" w:lineRule="atLeast"/>
        <w:rPr>
          <w:rFonts w:asciiTheme="minorHAnsi" w:hAnsiTheme="minorHAnsi" w:cstheme="minorHAnsi"/>
          <w:sz w:val="24"/>
          <w:szCs w:val="24"/>
        </w:rPr>
      </w:pPr>
    </w:p>
    <w:p w:rsidR="00613639" w:rsidRPr="00544938" w:rsidRDefault="00613639" w:rsidP="00544938">
      <w:pPr>
        <w:pStyle w:val="a8"/>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Кожен спеціаліст сільської ради має персональне комп’ютеризоване робоче місце. </w:t>
      </w:r>
    </w:p>
    <w:p w:rsidR="00613639" w:rsidRPr="00544938" w:rsidRDefault="00613639" w:rsidP="00544938">
      <w:pPr>
        <w:pStyle w:val="a8"/>
        <w:spacing w:line="24" w:lineRule="atLeast"/>
        <w:rPr>
          <w:rFonts w:asciiTheme="minorHAnsi" w:hAnsiTheme="minorHAnsi" w:cstheme="minorHAnsi"/>
          <w:sz w:val="24"/>
          <w:szCs w:val="24"/>
        </w:rPr>
      </w:pPr>
    </w:p>
    <w:p w:rsidR="00150687" w:rsidRPr="00FD3F29" w:rsidRDefault="00150687" w:rsidP="00544938">
      <w:pPr>
        <w:pStyle w:val="a8"/>
        <w:shd w:val="clear" w:color="auto" w:fill="006ECC"/>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 xml:space="preserve">3.2. </w:t>
      </w:r>
      <w:r w:rsidR="00544938" w:rsidRPr="00FD3F29">
        <w:rPr>
          <w:rFonts w:asciiTheme="minorHAnsi" w:hAnsiTheme="minorHAnsi" w:cstheme="minorHAnsi"/>
          <w:b/>
          <w:color w:val="FFFFFF" w:themeColor="background1"/>
          <w:sz w:val="24"/>
          <w:szCs w:val="24"/>
        </w:rPr>
        <w:t xml:space="preserve">ДОСЛІДЖЕННЯ </w:t>
      </w:r>
      <w:r w:rsidRPr="00FD3F29">
        <w:rPr>
          <w:rFonts w:asciiTheme="minorHAnsi" w:hAnsiTheme="minorHAnsi" w:cstheme="minorHAnsi"/>
          <w:b/>
          <w:color w:val="FFFFFF" w:themeColor="background1"/>
          <w:sz w:val="24"/>
          <w:szCs w:val="24"/>
        </w:rPr>
        <w:t xml:space="preserve">ІТ </w:t>
      </w:r>
      <w:r w:rsidR="00544938" w:rsidRPr="00FD3F29">
        <w:rPr>
          <w:rFonts w:asciiTheme="minorHAnsi" w:hAnsiTheme="minorHAnsi" w:cstheme="minorHAnsi"/>
          <w:b/>
          <w:color w:val="FFFFFF" w:themeColor="background1"/>
          <w:sz w:val="24"/>
          <w:szCs w:val="24"/>
        </w:rPr>
        <w:t xml:space="preserve">ТА ІННОВАЦІЙНОГО ПОТЕНЦІАЛУ </w:t>
      </w:r>
      <w:r w:rsidRPr="00FD3F29">
        <w:rPr>
          <w:rFonts w:asciiTheme="minorHAnsi" w:hAnsiTheme="minorHAnsi" w:cstheme="minorHAnsi"/>
          <w:b/>
          <w:color w:val="FFFFFF" w:themeColor="background1"/>
          <w:sz w:val="24"/>
          <w:szCs w:val="24"/>
        </w:rPr>
        <w:t>ОТГ:</w:t>
      </w:r>
    </w:p>
    <w:p w:rsidR="00150687" w:rsidRPr="00FD3F29" w:rsidRDefault="00150687" w:rsidP="00544938">
      <w:pPr>
        <w:pStyle w:val="a8"/>
        <w:spacing w:line="24" w:lineRule="atLeast"/>
        <w:rPr>
          <w:rFonts w:asciiTheme="minorHAnsi" w:hAnsiTheme="minorHAnsi" w:cstheme="minorHAnsi"/>
          <w:color w:val="FFFFFF" w:themeColor="background1"/>
          <w:sz w:val="24"/>
          <w:szCs w:val="24"/>
        </w:rPr>
      </w:pPr>
    </w:p>
    <w:tbl>
      <w:tblPr>
        <w:tblStyle w:val="TableNormal"/>
        <w:tblW w:w="9951"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573"/>
        <w:gridCol w:w="1701"/>
        <w:gridCol w:w="2126"/>
        <w:gridCol w:w="2551"/>
      </w:tblGrid>
      <w:tr w:rsidR="00FD3F29" w:rsidRPr="00FD3F29" w:rsidTr="006D176D">
        <w:trPr>
          <w:trHeight w:val="613"/>
        </w:trPr>
        <w:tc>
          <w:tcPr>
            <w:tcW w:w="3573" w:type="dxa"/>
            <w:shd w:val="clear" w:color="auto" w:fill="006ECC"/>
          </w:tcPr>
          <w:p w:rsidR="00150687" w:rsidRPr="00FD3F29" w:rsidRDefault="00BC2F52"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НАЗВА РІШЕННЯ, ТЕХНОЛОГІЇ, ПРОДУКТУ АБО СЕРВІСУ</w:t>
            </w:r>
          </w:p>
        </w:tc>
        <w:tc>
          <w:tcPr>
            <w:tcW w:w="1701" w:type="dxa"/>
            <w:shd w:val="clear" w:color="auto" w:fill="006ECC"/>
          </w:tcPr>
          <w:p w:rsidR="00150687" w:rsidRPr="00FD3F29" w:rsidRDefault="00BC2F52"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ВИКОРИСТОВУЄТЬСЯ АБО ЗАПРОВАДЖЕНО В ОТГ</w:t>
            </w:r>
          </w:p>
        </w:tc>
        <w:tc>
          <w:tcPr>
            <w:tcW w:w="2126" w:type="dxa"/>
            <w:shd w:val="clear" w:color="auto" w:fill="006ECC"/>
          </w:tcPr>
          <w:p w:rsidR="00150687" w:rsidRPr="00FD3F29" w:rsidRDefault="00BC2F52"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НЕ ВИКОРИСТОВУЄТЬСЯ НЕ ЗАПРОВАДЖЕНЕ В ГРОМАДІ</w:t>
            </w:r>
          </w:p>
        </w:tc>
        <w:tc>
          <w:tcPr>
            <w:tcW w:w="2551" w:type="dxa"/>
            <w:shd w:val="clear" w:color="auto" w:fill="006ECC"/>
          </w:tcPr>
          <w:p w:rsidR="00150687" w:rsidRPr="00FD3F29" w:rsidRDefault="00BC2F52"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ДОДАТКОВА ІНФОРМАЦІЯ (ЗАПОВНЮЄТЬСЯ ЗА НАЯВНОСТІ)</w:t>
            </w:r>
          </w:p>
        </w:tc>
      </w:tr>
      <w:tr w:rsidR="00150687" w:rsidRPr="00FD3F29" w:rsidTr="000C4A90">
        <w:trPr>
          <w:trHeight w:val="613"/>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Використання поштової скриньки у доменах .</w:t>
            </w:r>
            <w:proofErr w:type="spellStart"/>
            <w:r w:rsidRPr="00544938">
              <w:rPr>
                <w:rFonts w:asciiTheme="minorHAnsi" w:hAnsiTheme="minorHAnsi" w:cstheme="minorHAnsi"/>
                <w:sz w:val="24"/>
                <w:szCs w:val="24"/>
              </w:rPr>
              <w:t>укр</w:t>
            </w:r>
            <w:proofErr w:type="spellEnd"/>
            <w:r w:rsidRPr="00544938">
              <w:rPr>
                <w:rFonts w:asciiTheme="minorHAnsi" w:hAnsiTheme="minorHAnsi" w:cstheme="minorHAnsi"/>
                <w:sz w:val="24"/>
                <w:szCs w:val="24"/>
              </w:rPr>
              <w:t xml:space="preserve"> або</w:t>
            </w:r>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55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 xml:space="preserve">Частково. Не всі відділи мають офіційні зафіксовані електронні пошти </w:t>
            </w:r>
          </w:p>
        </w:tc>
      </w:tr>
      <w:tr w:rsidR="00150687" w:rsidRPr="00544938" w:rsidTr="000C4A90">
        <w:trPr>
          <w:trHeight w:val="613"/>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Наявність офіційного сайту ОТГ в домені .gov.ua.</w:t>
            </w:r>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551" w:type="dxa"/>
          </w:tcPr>
          <w:p w:rsidR="00150687" w:rsidRPr="00544938" w:rsidRDefault="00ED67D2" w:rsidP="00544938">
            <w:pPr>
              <w:pStyle w:val="TableParagraph"/>
              <w:spacing w:line="24" w:lineRule="atLeast"/>
              <w:jc w:val="center"/>
              <w:rPr>
                <w:rFonts w:asciiTheme="minorHAnsi" w:hAnsiTheme="minorHAnsi" w:cstheme="minorHAnsi"/>
                <w:sz w:val="24"/>
                <w:szCs w:val="24"/>
              </w:rPr>
            </w:pPr>
            <w:hyperlink r:id="rId11" w:history="1">
              <w:r w:rsidR="00150687" w:rsidRPr="00544938">
                <w:rPr>
                  <w:rStyle w:val="ab"/>
                  <w:rFonts w:asciiTheme="minorHAnsi" w:hAnsiTheme="minorHAnsi" w:cstheme="minorHAnsi"/>
                  <w:sz w:val="24"/>
                  <w:szCs w:val="24"/>
                </w:rPr>
                <w:t>https://muzykivskaotg.gov.ua/</w:t>
              </w:r>
            </w:hyperlink>
          </w:p>
        </w:tc>
      </w:tr>
      <w:tr w:rsidR="00150687" w:rsidRPr="00FD3F29" w:rsidTr="000C4A90">
        <w:trPr>
          <w:trHeight w:val="613"/>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 xml:space="preserve">Наявність офіційної сторінки ОТГ в </w:t>
            </w:r>
            <w:proofErr w:type="spellStart"/>
            <w:r w:rsidRPr="00544938">
              <w:rPr>
                <w:rFonts w:asciiTheme="minorHAnsi" w:hAnsiTheme="minorHAnsi" w:cstheme="minorHAnsi"/>
                <w:sz w:val="24"/>
                <w:szCs w:val="24"/>
              </w:rPr>
              <w:t>Facebook</w:t>
            </w:r>
            <w:proofErr w:type="spellEnd"/>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551" w:type="dxa"/>
          </w:tcPr>
          <w:p w:rsidR="00150687" w:rsidRPr="00544938" w:rsidRDefault="00ED67D2" w:rsidP="00544938">
            <w:pPr>
              <w:pStyle w:val="TableParagraph"/>
              <w:spacing w:line="24" w:lineRule="atLeast"/>
              <w:rPr>
                <w:rFonts w:asciiTheme="minorHAnsi" w:hAnsiTheme="minorHAnsi" w:cstheme="minorHAnsi"/>
                <w:sz w:val="24"/>
                <w:szCs w:val="24"/>
              </w:rPr>
            </w:pPr>
            <w:hyperlink r:id="rId12" w:history="1">
              <w:r w:rsidR="00150687" w:rsidRPr="00544938">
                <w:rPr>
                  <w:rStyle w:val="ab"/>
                  <w:rFonts w:asciiTheme="minorHAnsi" w:hAnsiTheme="minorHAnsi" w:cstheme="minorHAnsi"/>
                  <w:sz w:val="24"/>
                  <w:szCs w:val="24"/>
                </w:rPr>
                <w:t>https://www.facebook.com/MuzykivkaOTG/</w:t>
              </w:r>
            </w:hyperlink>
          </w:p>
        </w:tc>
      </w:tr>
      <w:tr w:rsidR="00150687" w:rsidRPr="00544938" w:rsidTr="000C4A90">
        <w:trPr>
          <w:trHeight w:val="613"/>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 xml:space="preserve">Наявність офіційної сторінки ОТГ в </w:t>
            </w:r>
            <w:proofErr w:type="spellStart"/>
            <w:r w:rsidRPr="00544938">
              <w:rPr>
                <w:rFonts w:asciiTheme="minorHAnsi" w:hAnsiTheme="minorHAnsi" w:cstheme="minorHAnsi"/>
                <w:sz w:val="24"/>
                <w:szCs w:val="24"/>
              </w:rPr>
              <w:t>Instagram</w:t>
            </w:r>
            <w:proofErr w:type="spellEnd"/>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551" w:type="dxa"/>
          </w:tcPr>
          <w:p w:rsidR="00150687" w:rsidRPr="00544938" w:rsidRDefault="00150687"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 </w:t>
            </w:r>
          </w:p>
        </w:tc>
      </w:tr>
      <w:tr w:rsidR="00150687" w:rsidRPr="00544938" w:rsidTr="000C4A90">
        <w:trPr>
          <w:trHeight w:val="613"/>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 xml:space="preserve">Наявність офіційної сторінки ОТГ в </w:t>
            </w:r>
            <w:proofErr w:type="spellStart"/>
            <w:r w:rsidRPr="00544938">
              <w:rPr>
                <w:rFonts w:asciiTheme="minorHAnsi" w:hAnsiTheme="minorHAnsi" w:cstheme="minorHAnsi"/>
                <w:sz w:val="24"/>
                <w:szCs w:val="24"/>
              </w:rPr>
              <w:t>Twitter</w:t>
            </w:r>
            <w:proofErr w:type="spellEnd"/>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55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r>
      <w:tr w:rsidR="00150687" w:rsidRPr="00FD3F29" w:rsidTr="000C4A90">
        <w:trPr>
          <w:trHeight w:val="613"/>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lastRenderedPageBreak/>
              <w:t xml:space="preserve">Наявність офіційного каналу ОТГ на </w:t>
            </w:r>
            <w:proofErr w:type="spellStart"/>
            <w:r w:rsidRPr="00544938">
              <w:rPr>
                <w:rFonts w:asciiTheme="minorHAnsi" w:hAnsiTheme="minorHAnsi" w:cstheme="minorHAnsi"/>
                <w:sz w:val="24"/>
                <w:szCs w:val="24"/>
              </w:rPr>
              <w:t>YouTube</w:t>
            </w:r>
            <w:proofErr w:type="spellEnd"/>
          </w:p>
        </w:tc>
        <w:tc>
          <w:tcPr>
            <w:tcW w:w="1701" w:type="dxa"/>
          </w:tcPr>
          <w:p w:rsidR="00150687" w:rsidRPr="00544938" w:rsidRDefault="00150687" w:rsidP="00544938">
            <w:pPr>
              <w:pStyle w:val="TableParagraph"/>
              <w:spacing w:line="24" w:lineRule="atLeast"/>
              <w:jc w:val="center"/>
              <w:rPr>
                <w:rFonts w:asciiTheme="minorHAnsi" w:hAnsiTheme="minorHAnsi" w:cstheme="minorHAnsi"/>
                <w:b/>
                <w:sz w:val="24"/>
                <w:szCs w:val="24"/>
              </w:rPr>
            </w:pPr>
          </w:p>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551" w:type="dxa"/>
          </w:tcPr>
          <w:p w:rsidR="00150687" w:rsidRPr="00544938" w:rsidRDefault="00ED67D2" w:rsidP="00544938">
            <w:pPr>
              <w:pStyle w:val="TableParagraph"/>
              <w:spacing w:line="24" w:lineRule="atLeast"/>
              <w:jc w:val="center"/>
              <w:rPr>
                <w:rFonts w:asciiTheme="minorHAnsi" w:hAnsiTheme="minorHAnsi" w:cstheme="minorHAnsi"/>
                <w:sz w:val="24"/>
                <w:szCs w:val="24"/>
              </w:rPr>
            </w:pPr>
            <w:hyperlink r:id="rId13" w:history="1">
              <w:r w:rsidR="00150687" w:rsidRPr="00544938">
                <w:rPr>
                  <w:rStyle w:val="ab"/>
                  <w:rFonts w:asciiTheme="minorHAnsi" w:hAnsiTheme="minorHAnsi" w:cstheme="minorHAnsi"/>
                  <w:sz w:val="24"/>
                  <w:szCs w:val="24"/>
                </w:rPr>
                <w:t>https://www.youtube.com/channel/UC3DHga6j06oD_JjKLpAwJJQ/featured</w:t>
              </w:r>
            </w:hyperlink>
          </w:p>
        </w:tc>
      </w:tr>
      <w:tr w:rsidR="00150687" w:rsidRPr="00FD3F29" w:rsidTr="000C4A90">
        <w:trPr>
          <w:trHeight w:val="613"/>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 xml:space="preserve">Використання систем </w:t>
            </w:r>
            <w:proofErr w:type="spellStart"/>
            <w:r w:rsidRPr="00544938">
              <w:rPr>
                <w:rFonts w:asciiTheme="minorHAnsi" w:hAnsiTheme="minorHAnsi" w:cstheme="minorHAnsi"/>
                <w:sz w:val="24"/>
                <w:szCs w:val="24"/>
              </w:rPr>
              <w:t>відеоконференцзв’язку</w:t>
            </w:r>
            <w:proofErr w:type="spellEnd"/>
            <w:r w:rsidRPr="00544938">
              <w:rPr>
                <w:rFonts w:asciiTheme="minorHAnsi" w:hAnsiTheme="minorHAnsi" w:cstheme="minorHAnsi"/>
                <w:sz w:val="24"/>
                <w:szCs w:val="24"/>
              </w:rPr>
              <w:t xml:space="preserve"> в ОТГ (Skype, </w:t>
            </w:r>
            <w:proofErr w:type="spellStart"/>
            <w:r w:rsidRPr="00544938">
              <w:rPr>
                <w:rFonts w:asciiTheme="minorHAnsi" w:hAnsiTheme="minorHAnsi" w:cstheme="minorHAnsi"/>
                <w:sz w:val="24"/>
                <w:szCs w:val="24"/>
              </w:rPr>
              <w:t>Hangout</w:t>
            </w:r>
            <w:proofErr w:type="spellEnd"/>
            <w:r w:rsidRPr="00544938">
              <w:rPr>
                <w:rFonts w:asciiTheme="minorHAnsi" w:hAnsiTheme="minorHAnsi" w:cstheme="minorHAnsi"/>
                <w:sz w:val="24"/>
                <w:szCs w:val="24"/>
              </w:rPr>
              <w:t>,</w:t>
            </w:r>
          </w:p>
          <w:p w:rsidR="00150687" w:rsidRPr="00544938" w:rsidRDefault="00150687" w:rsidP="00544938">
            <w:pPr>
              <w:pStyle w:val="TableParagraph"/>
              <w:spacing w:line="24" w:lineRule="atLeast"/>
              <w:jc w:val="center"/>
              <w:rPr>
                <w:rFonts w:asciiTheme="minorHAnsi" w:hAnsiTheme="minorHAnsi" w:cstheme="minorHAnsi"/>
                <w:sz w:val="24"/>
                <w:szCs w:val="24"/>
              </w:rPr>
            </w:pPr>
            <w:proofErr w:type="spellStart"/>
            <w:r w:rsidRPr="00544938">
              <w:rPr>
                <w:rFonts w:asciiTheme="minorHAnsi" w:hAnsiTheme="minorHAnsi" w:cstheme="minorHAnsi"/>
                <w:sz w:val="24"/>
                <w:szCs w:val="24"/>
              </w:rPr>
              <w:t>Zoom</w:t>
            </w:r>
            <w:proofErr w:type="spellEnd"/>
            <w:r w:rsidRPr="00544938">
              <w:rPr>
                <w:rFonts w:asciiTheme="minorHAnsi" w:hAnsiTheme="minorHAnsi" w:cstheme="minorHAnsi"/>
                <w:sz w:val="24"/>
                <w:szCs w:val="24"/>
              </w:rPr>
              <w:t>)</w:t>
            </w:r>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55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roofErr w:type="spellStart"/>
            <w:r w:rsidRPr="00544938">
              <w:rPr>
                <w:rFonts w:asciiTheme="minorHAnsi" w:hAnsiTheme="minorHAnsi" w:cstheme="minorHAnsi"/>
                <w:sz w:val="24"/>
                <w:szCs w:val="24"/>
              </w:rPr>
              <w:t>Трукон</w:t>
            </w:r>
            <w:proofErr w:type="spellEnd"/>
            <w:r w:rsidR="00CC0D07" w:rsidRPr="00544938">
              <w:rPr>
                <w:rFonts w:asciiTheme="minorHAnsi" w:hAnsiTheme="minorHAnsi" w:cstheme="minorHAnsi"/>
                <w:sz w:val="24"/>
                <w:szCs w:val="24"/>
              </w:rPr>
              <w:t xml:space="preserve">, Skype, </w:t>
            </w:r>
            <w:proofErr w:type="spellStart"/>
            <w:r w:rsidR="00CC0D07" w:rsidRPr="00544938">
              <w:rPr>
                <w:rFonts w:asciiTheme="minorHAnsi" w:hAnsiTheme="minorHAnsi" w:cstheme="minorHAnsi"/>
                <w:sz w:val="24"/>
                <w:szCs w:val="24"/>
              </w:rPr>
              <w:t>Zoom</w:t>
            </w:r>
            <w:proofErr w:type="spellEnd"/>
            <w:r w:rsidR="00571592" w:rsidRPr="00544938">
              <w:rPr>
                <w:rFonts w:asciiTheme="minorHAnsi" w:hAnsiTheme="minorHAnsi" w:cstheme="minorHAnsi"/>
                <w:sz w:val="24"/>
                <w:szCs w:val="24"/>
              </w:rPr>
              <w:t xml:space="preserve"> та ін.</w:t>
            </w:r>
          </w:p>
        </w:tc>
      </w:tr>
      <w:tr w:rsidR="00FD3F29" w:rsidRPr="00FD3F29" w:rsidTr="00544938">
        <w:trPr>
          <w:trHeight w:val="333"/>
        </w:trPr>
        <w:tc>
          <w:tcPr>
            <w:tcW w:w="9951" w:type="dxa"/>
            <w:gridSpan w:val="4"/>
            <w:shd w:val="clear" w:color="auto" w:fill="006ECC"/>
          </w:tcPr>
          <w:p w:rsidR="00150687" w:rsidRPr="00FD3F29" w:rsidRDefault="00150687"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Автоматизація ЦНАП:</w:t>
            </w:r>
          </w:p>
        </w:tc>
      </w:tr>
      <w:tr w:rsidR="00150687" w:rsidRPr="00FD3F29" w:rsidTr="000C4A90">
        <w:trPr>
          <w:trHeight w:val="613"/>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Використання системи електронного документообігу та обліку адміністративних послуг.</w:t>
            </w:r>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551" w:type="dxa"/>
          </w:tcPr>
          <w:p w:rsidR="00150687"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 xml:space="preserve">Чекаємо впровадження компоненти після поставки обладнання від програми </w:t>
            </w:r>
            <w:r w:rsidRPr="00544938">
              <w:rPr>
                <w:rFonts w:asciiTheme="minorHAnsi" w:hAnsiTheme="minorHAnsi" w:cstheme="minorHAnsi"/>
                <w:sz w:val="24"/>
                <w:szCs w:val="24"/>
                <w:lang w:val="en-US"/>
              </w:rPr>
              <w:t>U</w:t>
            </w:r>
            <w:r w:rsidRPr="00544938">
              <w:rPr>
                <w:rFonts w:asciiTheme="minorHAnsi" w:hAnsiTheme="minorHAnsi" w:cstheme="minorHAnsi"/>
                <w:sz w:val="24"/>
                <w:szCs w:val="24"/>
                <w:lang w:val="ru-RU"/>
              </w:rPr>
              <w:t>-</w:t>
            </w:r>
            <w:r w:rsidRPr="00544938">
              <w:rPr>
                <w:rFonts w:asciiTheme="minorHAnsi" w:hAnsiTheme="minorHAnsi" w:cstheme="minorHAnsi"/>
                <w:sz w:val="24"/>
                <w:szCs w:val="24"/>
                <w:lang w:val="en-US"/>
              </w:rPr>
              <w:t>LEAD</w:t>
            </w:r>
            <w:r w:rsidRPr="00544938">
              <w:rPr>
                <w:rFonts w:asciiTheme="minorHAnsi" w:hAnsiTheme="minorHAnsi" w:cstheme="minorHAnsi"/>
                <w:sz w:val="24"/>
                <w:szCs w:val="24"/>
              </w:rPr>
              <w:t xml:space="preserve"> з Європою </w:t>
            </w:r>
          </w:p>
        </w:tc>
      </w:tr>
      <w:tr w:rsidR="00571592" w:rsidRPr="00FD3F29" w:rsidTr="000C4A90">
        <w:trPr>
          <w:trHeight w:val="452"/>
        </w:trPr>
        <w:tc>
          <w:tcPr>
            <w:tcW w:w="3573" w:type="dxa"/>
          </w:tcPr>
          <w:p w:rsidR="00571592"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 xml:space="preserve">Використання системи </w:t>
            </w:r>
            <w:proofErr w:type="spellStart"/>
            <w:r w:rsidRPr="00544938">
              <w:rPr>
                <w:rFonts w:asciiTheme="minorHAnsi" w:hAnsiTheme="minorHAnsi" w:cstheme="minorHAnsi"/>
                <w:sz w:val="24"/>
                <w:szCs w:val="24"/>
              </w:rPr>
              <w:t>відеонагляду</w:t>
            </w:r>
            <w:proofErr w:type="spellEnd"/>
            <w:r w:rsidRPr="00544938">
              <w:rPr>
                <w:rFonts w:asciiTheme="minorHAnsi" w:hAnsiTheme="minorHAnsi" w:cstheme="minorHAnsi"/>
                <w:sz w:val="24"/>
                <w:szCs w:val="24"/>
              </w:rPr>
              <w:t xml:space="preserve"> за </w:t>
            </w:r>
            <w:proofErr w:type="spellStart"/>
            <w:r w:rsidRPr="00544938">
              <w:rPr>
                <w:rFonts w:asciiTheme="minorHAnsi" w:hAnsiTheme="minorHAnsi" w:cstheme="minorHAnsi"/>
                <w:sz w:val="24"/>
                <w:szCs w:val="24"/>
              </w:rPr>
              <w:t>співробитниками</w:t>
            </w:r>
            <w:proofErr w:type="spellEnd"/>
            <w:r w:rsidRPr="00544938">
              <w:rPr>
                <w:rFonts w:asciiTheme="minorHAnsi" w:hAnsiTheme="minorHAnsi" w:cstheme="minorHAnsi"/>
                <w:sz w:val="24"/>
                <w:szCs w:val="24"/>
              </w:rPr>
              <w:t xml:space="preserve"> ЦНАП</w:t>
            </w:r>
          </w:p>
        </w:tc>
        <w:tc>
          <w:tcPr>
            <w:tcW w:w="1701" w:type="dxa"/>
          </w:tcPr>
          <w:p w:rsidR="00571592" w:rsidRPr="00544938" w:rsidRDefault="00571592" w:rsidP="00544938">
            <w:pPr>
              <w:pStyle w:val="TableParagraph"/>
              <w:spacing w:line="24" w:lineRule="atLeast"/>
              <w:jc w:val="center"/>
              <w:rPr>
                <w:rFonts w:asciiTheme="minorHAnsi" w:hAnsiTheme="minorHAnsi" w:cstheme="minorHAnsi"/>
                <w:sz w:val="24"/>
                <w:szCs w:val="24"/>
              </w:rPr>
            </w:pPr>
          </w:p>
        </w:tc>
        <w:tc>
          <w:tcPr>
            <w:tcW w:w="2126" w:type="dxa"/>
          </w:tcPr>
          <w:p w:rsidR="00571592"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551" w:type="dxa"/>
          </w:tcPr>
          <w:p w:rsidR="00571592" w:rsidRPr="00544938" w:rsidRDefault="00571592" w:rsidP="00544938">
            <w:pPr>
              <w:spacing w:line="24" w:lineRule="atLeast"/>
              <w:rPr>
                <w:rFonts w:cstheme="minorHAnsi"/>
                <w:sz w:val="24"/>
                <w:szCs w:val="24"/>
                <w:lang w:val="ru-RU"/>
              </w:rPr>
            </w:pPr>
            <w:proofErr w:type="spellStart"/>
            <w:r w:rsidRPr="00544938">
              <w:rPr>
                <w:rFonts w:cstheme="minorHAnsi"/>
                <w:sz w:val="24"/>
                <w:szCs w:val="24"/>
                <w:lang w:val="ru-RU"/>
              </w:rPr>
              <w:t>Чекаємо</w:t>
            </w:r>
            <w:proofErr w:type="spellEnd"/>
            <w:r w:rsidRPr="00544938">
              <w:rPr>
                <w:rFonts w:cstheme="minorHAnsi"/>
                <w:sz w:val="24"/>
                <w:szCs w:val="24"/>
                <w:lang w:val="ru-RU"/>
              </w:rPr>
              <w:t xml:space="preserve"> </w:t>
            </w:r>
            <w:proofErr w:type="spellStart"/>
            <w:r w:rsidRPr="00544938">
              <w:rPr>
                <w:rFonts w:cstheme="minorHAnsi"/>
                <w:sz w:val="24"/>
                <w:szCs w:val="24"/>
                <w:lang w:val="ru-RU"/>
              </w:rPr>
              <w:t>впровадження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компоненти</w:t>
            </w:r>
            <w:proofErr w:type="spellEnd"/>
            <w:r w:rsidRPr="00544938">
              <w:rPr>
                <w:rFonts w:cstheme="minorHAnsi"/>
                <w:sz w:val="24"/>
                <w:szCs w:val="24"/>
                <w:lang w:val="ru-RU"/>
              </w:rPr>
              <w:t xml:space="preserve"> </w:t>
            </w:r>
            <w:proofErr w:type="spellStart"/>
            <w:r w:rsidRPr="00544938">
              <w:rPr>
                <w:rFonts w:cstheme="minorHAnsi"/>
                <w:sz w:val="24"/>
                <w:szCs w:val="24"/>
                <w:lang w:val="ru-RU"/>
              </w:rPr>
              <w:t>після</w:t>
            </w:r>
            <w:proofErr w:type="spellEnd"/>
            <w:r w:rsidRPr="00544938">
              <w:rPr>
                <w:rFonts w:cstheme="minorHAnsi"/>
                <w:sz w:val="24"/>
                <w:szCs w:val="24"/>
                <w:lang w:val="ru-RU"/>
              </w:rPr>
              <w:t xml:space="preserve"> поставки </w:t>
            </w:r>
            <w:proofErr w:type="spellStart"/>
            <w:r w:rsidRPr="00544938">
              <w:rPr>
                <w:rFonts w:cstheme="minorHAnsi"/>
                <w:sz w:val="24"/>
                <w:szCs w:val="24"/>
                <w:lang w:val="ru-RU"/>
              </w:rPr>
              <w:t>обладнання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від</w:t>
            </w:r>
            <w:proofErr w:type="spellEnd"/>
            <w:r w:rsidRPr="00544938">
              <w:rPr>
                <w:rFonts w:cstheme="minorHAnsi"/>
                <w:sz w:val="24"/>
                <w:szCs w:val="24"/>
                <w:lang w:val="ru-RU"/>
              </w:rPr>
              <w:t xml:space="preserve"> </w:t>
            </w:r>
            <w:proofErr w:type="spellStart"/>
            <w:r w:rsidRPr="00544938">
              <w:rPr>
                <w:rFonts w:cstheme="minorHAnsi"/>
                <w:sz w:val="24"/>
                <w:szCs w:val="24"/>
                <w:lang w:val="ru-RU"/>
              </w:rPr>
              <w:t>програми</w:t>
            </w:r>
            <w:proofErr w:type="spellEnd"/>
            <w:r w:rsidRPr="00544938">
              <w:rPr>
                <w:rFonts w:cstheme="minorHAnsi"/>
                <w:sz w:val="24"/>
                <w:szCs w:val="24"/>
                <w:lang w:val="ru-RU"/>
              </w:rPr>
              <w:t xml:space="preserve"> </w:t>
            </w:r>
            <w:r w:rsidRPr="00544938">
              <w:rPr>
                <w:rFonts w:cstheme="minorHAnsi"/>
                <w:sz w:val="24"/>
                <w:szCs w:val="24"/>
              </w:rPr>
              <w:t>U</w:t>
            </w:r>
            <w:r w:rsidRPr="00544938">
              <w:rPr>
                <w:rFonts w:cstheme="minorHAnsi"/>
                <w:sz w:val="24"/>
                <w:szCs w:val="24"/>
                <w:lang w:val="ru-RU"/>
              </w:rPr>
              <w:t>-</w:t>
            </w:r>
            <w:r w:rsidRPr="00544938">
              <w:rPr>
                <w:rFonts w:cstheme="minorHAnsi"/>
                <w:sz w:val="24"/>
                <w:szCs w:val="24"/>
              </w:rPr>
              <w:t>LEAD</w:t>
            </w:r>
            <w:r w:rsidRPr="00544938">
              <w:rPr>
                <w:rFonts w:cstheme="minorHAnsi"/>
                <w:sz w:val="24"/>
                <w:szCs w:val="24"/>
                <w:lang w:val="ru-RU"/>
              </w:rPr>
              <w:t xml:space="preserve"> з </w:t>
            </w:r>
            <w:proofErr w:type="spellStart"/>
            <w:r w:rsidRPr="00544938">
              <w:rPr>
                <w:rFonts w:cstheme="minorHAnsi"/>
                <w:sz w:val="24"/>
                <w:szCs w:val="24"/>
                <w:lang w:val="ru-RU"/>
              </w:rPr>
              <w:t>Європою</w:t>
            </w:r>
            <w:proofErr w:type="spellEnd"/>
            <w:r w:rsidRPr="00544938">
              <w:rPr>
                <w:rFonts w:cstheme="minorHAnsi"/>
                <w:sz w:val="24"/>
                <w:szCs w:val="24"/>
                <w:lang w:val="ru-RU"/>
              </w:rPr>
              <w:t xml:space="preserve"> </w:t>
            </w:r>
          </w:p>
        </w:tc>
      </w:tr>
      <w:tr w:rsidR="00571592" w:rsidRPr="00FD3F29" w:rsidTr="000C4A90">
        <w:trPr>
          <w:trHeight w:val="613"/>
        </w:trPr>
        <w:tc>
          <w:tcPr>
            <w:tcW w:w="3573" w:type="dxa"/>
          </w:tcPr>
          <w:p w:rsidR="00571592"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Використання системи звукозапису розмов адміністраторів та суб’єктів звернень при наданні останнім адміністративних послуг</w:t>
            </w:r>
          </w:p>
        </w:tc>
        <w:tc>
          <w:tcPr>
            <w:tcW w:w="1701" w:type="dxa"/>
          </w:tcPr>
          <w:p w:rsidR="00571592" w:rsidRPr="00544938" w:rsidRDefault="00571592" w:rsidP="00544938">
            <w:pPr>
              <w:pStyle w:val="TableParagraph"/>
              <w:spacing w:line="24" w:lineRule="atLeast"/>
              <w:jc w:val="center"/>
              <w:rPr>
                <w:rFonts w:asciiTheme="minorHAnsi" w:hAnsiTheme="minorHAnsi" w:cstheme="minorHAnsi"/>
                <w:sz w:val="24"/>
                <w:szCs w:val="24"/>
              </w:rPr>
            </w:pPr>
          </w:p>
        </w:tc>
        <w:tc>
          <w:tcPr>
            <w:tcW w:w="2126" w:type="dxa"/>
          </w:tcPr>
          <w:p w:rsidR="00571592"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551" w:type="dxa"/>
          </w:tcPr>
          <w:p w:rsidR="00571592" w:rsidRPr="00544938" w:rsidRDefault="00571592" w:rsidP="00544938">
            <w:pPr>
              <w:spacing w:line="24" w:lineRule="atLeast"/>
              <w:rPr>
                <w:rFonts w:cstheme="minorHAnsi"/>
                <w:sz w:val="24"/>
                <w:szCs w:val="24"/>
                <w:lang w:val="ru-RU"/>
              </w:rPr>
            </w:pPr>
            <w:proofErr w:type="spellStart"/>
            <w:r w:rsidRPr="00544938">
              <w:rPr>
                <w:rFonts w:cstheme="minorHAnsi"/>
                <w:sz w:val="24"/>
                <w:szCs w:val="24"/>
                <w:lang w:val="ru-RU"/>
              </w:rPr>
              <w:t>Чекаємо</w:t>
            </w:r>
            <w:proofErr w:type="spellEnd"/>
            <w:r w:rsidRPr="00544938">
              <w:rPr>
                <w:rFonts w:cstheme="minorHAnsi"/>
                <w:sz w:val="24"/>
                <w:szCs w:val="24"/>
                <w:lang w:val="ru-RU"/>
              </w:rPr>
              <w:t xml:space="preserve"> </w:t>
            </w:r>
            <w:proofErr w:type="spellStart"/>
            <w:r w:rsidRPr="00544938">
              <w:rPr>
                <w:rFonts w:cstheme="minorHAnsi"/>
                <w:sz w:val="24"/>
                <w:szCs w:val="24"/>
                <w:lang w:val="ru-RU"/>
              </w:rPr>
              <w:t>впровадження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компоненти</w:t>
            </w:r>
            <w:proofErr w:type="spellEnd"/>
            <w:r w:rsidRPr="00544938">
              <w:rPr>
                <w:rFonts w:cstheme="minorHAnsi"/>
                <w:sz w:val="24"/>
                <w:szCs w:val="24"/>
                <w:lang w:val="ru-RU"/>
              </w:rPr>
              <w:t xml:space="preserve"> </w:t>
            </w:r>
            <w:proofErr w:type="spellStart"/>
            <w:r w:rsidRPr="00544938">
              <w:rPr>
                <w:rFonts w:cstheme="minorHAnsi"/>
                <w:sz w:val="24"/>
                <w:szCs w:val="24"/>
                <w:lang w:val="ru-RU"/>
              </w:rPr>
              <w:t>після</w:t>
            </w:r>
            <w:proofErr w:type="spellEnd"/>
            <w:r w:rsidRPr="00544938">
              <w:rPr>
                <w:rFonts w:cstheme="minorHAnsi"/>
                <w:sz w:val="24"/>
                <w:szCs w:val="24"/>
                <w:lang w:val="ru-RU"/>
              </w:rPr>
              <w:t xml:space="preserve"> поставки </w:t>
            </w:r>
            <w:proofErr w:type="spellStart"/>
            <w:r w:rsidRPr="00544938">
              <w:rPr>
                <w:rFonts w:cstheme="minorHAnsi"/>
                <w:sz w:val="24"/>
                <w:szCs w:val="24"/>
                <w:lang w:val="ru-RU"/>
              </w:rPr>
              <w:t>обладнання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від</w:t>
            </w:r>
            <w:proofErr w:type="spellEnd"/>
            <w:r w:rsidRPr="00544938">
              <w:rPr>
                <w:rFonts w:cstheme="minorHAnsi"/>
                <w:sz w:val="24"/>
                <w:szCs w:val="24"/>
                <w:lang w:val="ru-RU"/>
              </w:rPr>
              <w:t xml:space="preserve"> </w:t>
            </w:r>
            <w:proofErr w:type="spellStart"/>
            <w:r w:rsidRPr="00544938">
              <w:rPr>
                <w:rFonts w:cstheme="minorHAnsi"/>
                <w:sz w:val="24"/>
                <w:szCs w:val="24"/>
                <w:lang w:val="ru-RU"/>
              </w:rPr>
              <w:t>програми</w:t>
            </w:r>
            <w:proofErr w:type="spellEnd"/>
            <w:r w:rsidRPr="00544938">
              <w:rPr>
                <w:rFonts w:cstheme="minorHAnsi"/>
                <w:sz w:val="24"/>
                <w:szCs w:val="24"/>
                <w:lang w:val="ru-RU"/>
              </w:rPr>
              <w:t xml:space="preserve"> </w:t>
            </w:r>
            <w:r w:rsidRPr="00544938">
              <w:rPr>
                <w:rFonts w:cstheme="minorHAnsi"/>
                <w:sz w:val="24"/>
                <w:szCs w:val="24"/>
              </w:rPr>
              <w:t>U</w:t>
            </w:r>
            <w:r w:rsidRPr="00544938">
              <w:rPr>
                <w:rFonts w:cstheme="minorHAnsi"/>
                <w:sz w:val="24"/>
                <w:szCs w:val="24"/>
                <w:lang w:val="ru-RU"/>
              </w:rPr>
              <w:t>-</w:t>
            </w:r>
            <w:r w:rsidRPr="00544938">
              <w:rPr>
                <w:rFonts w:cstheme="minorHAnsi"/>
                <w:sz w:val="24"/>
                <w:szCs w:val="24"/>
              </w:rPr>
              <w:t>LEAD</w:t>
            </w:r>
            <w:r w:rsidRPr="00544938">
              <w:rPr>
                <w:rFonts w:cstheme="minorHAnsi"/>
                <w:sz w:val="24"/>
                <w:szCs w:val="24"/>
                <w:lang w:val="ru-RU"/>
              </w:rPr>
              <w:t xml:space="preserve"> з </w:t>
            </w:r>
            <w:proofErr w:type="spellStart"/>
            <w:r w:rsidRPr="00544938">
              <w:rPr>
                <w:rFonts w:cstheme="minorHAnsi"/>
                <w:sz w:val="24"/>
                <w:szCs w:val="24"/>
                <w:lang w:val="ru-RU"/>
              </w:rPr>
              <w:t>Європою</w:t>
            </w:r>
            <w:proofErr w:type="spellEnd"/>
            <w:r w:rsidRPr="00544938">
              <w:rPr>
                <w:rFonts w:cstheme="minorHAnsi"/>
                <w:sz w:val="24"/>
                <w:szCs w:val="24"/>
                <w:lang w:val="ru-RU"/>
              </w:rPr>
              <w:t xml:space="preserve"> </w:t>
            </w:r>
          </w:p>
        </w:tc>
      </w:tr>
      <w:tr w:rsidR="00571592" w:rsidRPr="00FD3F29" w:rsidTr="000C4A90">
        <w:trPr>
          <w:trHeight w:val="616"/>
        </w:trPr>
        <w:tc>
          <w:tcPr>
            <w:tcW w:w="3573" w:type="dxa"/>
          </w:tcPr>
          <w:p w:rsidR="00571592"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Використання систем оцінки якості надання адміністративних послуг;</w:t>
            </w:r>
          </w:p>
        </w:tc>
        <w:tc>
          <w:tcPr>
            <w:tcW w:w="1701" w:type="dxa"/>
          </w:tcPr>
          <w:p w:rsidR="00571592" w:rsidRPr="00544938" w:rsidRDefault="00571592" w:rsidP="00544938">
            <w:pPr>
              <w:pStyle w:val="TableParagraph"/>
              <w:spacing w:line="24" w:lineRule="atLeast"/>
              <w:jc w:val="center"/>
              <w:rPr>
                <w:rFonts w:asciiTheme="minorHAnsi" w:hAnsiTheme="minorHAnsi" w:cstheme="minorHAnsi"/>
                <w:sz w:val="24"/>
                <w:szCs w:val="24"/>
              </w:rPr>
            </w:pPr>
          </w:p>
        </w:tc>
        <w:tc>
          <w:tcPr>
            <w:tcW w:w="2126" w:type="dxa"/>
          </w:tcPr>
          <w:p w:rsidR="00571592"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551" w:type="dxa"/>
          </w:tcPr>
          <w:p w:rsidR="00571592" w:rsidRPr="00544938" w:rsidRDefault="00571592" w:rsidP="00544938">
            <w:pPr>
              <w:spacing w:line="24" w:lineRule="atLeast"/>
              <w:rPr>
                <w:rFonts w:cstheme="minorHAnsi"/>
                <w:sz w:val="24"/>
                <w:szCs w:val="24"/>
                <w:lang w:val="ru-RU"/>
              </w:rPr>
            </w:pPr>
            <w:proofErr w:type="spellStart"/>
            <w:r w:rsidRPr="00544938">
              <w:rPr>
                <w:rFonts w:cstheme="minorHAnsi"/>
                <w:sz w:val="24"/>
                <w:szCs w:val="24"/>
                <w:lang w:val="ru-RU"/>
              </w:rPr>
              <w:t>Чекаємо</w:t>
            </w:r>
            <w:proofErr w:type="spellEnd"/>
            <w:r w:rsidRPr="00544938">
              <w:rPr>
                <w:rFonts w:cstheme="minorHAnsi"/>
                <w:sz w:val="24"/>
                <w:szCs w:val="24"/>
                <w:lang w:val="ru-RU"/>
              </w:rPr>
              <w:t xml:space="preserve"> </w:t>
            </w:r>
            <w:proofErr w:type="spellStart"/>
            <w:r w:rsidRPr="00544938">
              <w:rPr>
                <w:rFonts w:cstheme="minorHAnsi"/>
                <w:sz w:val="24"/>
                <w:szCs w:val="24"/>
                <w:lang w:val="ru-RU"/>
              </w:rPr>
              <w:t>впровадження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компоненти</w:t>
            </w:r>
            <w:proofErr w:type="spellEnd"/>
            <w:r w:rsidRPr="00544938">
              <w:rPr>
                <w:rFonts w:cstheme="minorHAnsi"/>
                <w:sz w:val="24"/>
                <w:szCs w:val="24"/>
                <w:lang w:val="ru-RU"/>
              </w:rPr>
              <w:t xml:space="preserve"> </w:t>
            </w:r>
            <w:proofErr w:type="spellStart"/>
            <w:r w:rsidRPr="00544938">
              <w:rPr>
                <w:rFonts w:cstheme="minorHAnsi"/>
                <w:sz w:val="24"/>
                <w:szCs w:val="24"/>
                <w:lang w:val="ru-RU"/>
              </w:rPr>
              <w:t>після</w:t>
            </w:r>
            <w:proofErr w:type="spellEnd"/>
            <w:r w:rsidRPr="00544938">
              <w:rPr>
                <w:rFonts w:cstheme="minorHAnsi"/>
                <w:sz w:val="24"/>
                <w:szCs w:val="24"/>
                <w:lang w:val="ru-RU"/>
              </w:rPr>
              <w:t xml:space="preserve"> поставки </w:t>
            </w:r>
            <w:proofErr w:type="spellStart"/>
            <w:r w:rsidRPr="00544938">
              <w:rPr>
                <w:rFonts w:cstheme="minorHAnsi"/>
                <w:sz w:val="24"/>
                <w:szCs w:val="24"/>
                <w:lang w:val="ru-RU"/>
              </w:rPr>
              <w:t>обладнання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від</w:t>
            </w:r>
            <w:proofErr w:type="spellEnd"/>
            <w:r w:rsidRPr="00544938">
              <w:rPr>
                <w:rFonts w:cstheme="minorHAnsi"/>
                <w:sz w:val="24"/>
                <w:szCs w:val="24"/>
                <w:lang w:val="ru-RU"/>
              </w:rPr>
              <w:t xml:space="preserve"> </w:t>
            </w:r>
            <w:proofErr w:type="spellStart"/>
            <w:r w:rsidRPr="00544938">
              <w:rPr>
                <w:rFonts w:cstheme="minorHAnsi"/>
                <w:sz w:val="24"/>
                <w:szCs w:val="24"/>
                <w:lang w:val="ru-RU"/>
              </w:rPr>
              <w:t>програми</w:t>
            </w:r>
            <w:proofErr w:type="spellEnd"/>
            <w:r w:rsidRPr="00544938">
              <w:rPr>
                <w:rFonts w:cstheme="minorHAnsi"/>
                <w:sz w:val="24"/>
                <w:szCs w:val="24"/>
                <w:lang w:val="ru-RU"/>
              </w:rPr>
              <w:t xml:space="preserve"> </w:t>
            </w:r>
            <w:r w:rsidRPr="00544938">
              <w:rPr>
                <w:rFonts w:cstheme="minorHAnsi"/>
                <w:sz w:val="24"/>
                <w:szCs w:val="24"/>
              </w:rPr>
              <w:t>U</w:t>
            </w:r>
            <w:r w:rsidRPr="00544938">
              <w:rPr>
                <w:rFonts w:cstheme="minorHAnsi"/>
                <w:sz w:val="24"/>
                <w:szCs w:val="24"/>
                <w:lang w:val="ru-RU"/>
              </w:rPr>
              <w:t>-</w:t>
            </w:r>
            <w:r w:rsidRPr="00544938">
              <w:rPr>
                <w:rFonts w:cstheme="minorHAnsi"/>
                <w:sz w:val="24"/>
                <w:szCs w:val="24"/>
              </w:rPr>
              <w:t>LEAD</w:t>
            </w:r>
            <w:r w:rsidRPr="00544938">
              <w:rPr>
                <w:rFonts w:cstheme="minorHAnsi"/>
                <w:sz w:val="24"/>
                <w:szCs w:val="24"/>
                <w:lang w:val="ru-RU"/>
              </w:rPr>
              <w:t xml:space="preserve"> з </w:t>
            </w:r>
            <w:proofErr w:type="spellStart"/>
            <w:r w:rsidRPr="00544938">
              <w:rPr>
                <w:rFonts w:cstheme="minorHAnsi"/>
                <w:sz w:val="24"/>
                <w:szCs w:val="24"/>
                <w:lang w:val="ru-RU"/>
              </w:rPr>
              <w:t>Європою</w:t>
            </w:r>
            <w:proofErr w:type="spellEnd"/>
            <w:r w:rsidRPr="00544938">
              <w:rPr>
                <w:rFonts w:cstheme="minorHAnsi"/>
                <w:sz w:val="24"/>
                <w:szCs w:val="24"/>
                <w:lang w:val="ru-RU"/>
              </w:rPr>
              <w:t xml:space="preserve"> </w:t>
            </w:r>
          </w:p>
        </w:tc>
      </w:tr>
      <w:tr w:rsidR="00571592" w:rsidRPr="00FD3F29" w:rsidTr="000C4A90">
        <w:trPr>
          <w:trHeight w:val="452"/>
        </w:trPr>
        <w:tc>
          <w:tcPr>
            <w:tcW w:w="3573" w:type="dxa"/>
          </w:tcPr>
          <w:p w:rsidR="00571592"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Використання системи інтеграції фронт- та бек-офісних систем</w:t>
            </w:r>
          </w:p>
        </w:tc>
        <w:tc>
          <w:tcPr>
            <w:tcW w:w="1701" w:type="dxa"/>
          </w:tcPr>
          <w:p w:rsidR="00571592" w:rsidRPr="00544938" w:rsidRDefault="00571592" w:rsidP="00544938">
            <w:pPr>
              <w:pStyle w:val="TableParagraph"/>
              <w:spacing w:line="24" w:lineRule="atLeast"/>
              <w:jc w:val="center"/>
              <w:rPr>
                <w:rFonts w:asciiTheme="minorHAnsi" w:hAnsiTheme="minorHAnsi" w:cstheme="minorHAnsi"/>
                <w:sz w:val="24"/>
                <w:szCs w:val="24"/>
              </w:rPr>
            </w:pPr>
          </w:p>
        </w:tc>
        <w:tc>
          <w:tcPr>
            <w:tcW w:w="2126" w:type="dxa"/>
          </w:tcPr>
          <w:p w:rsidR="00571592"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551" w:type="dxa"/>
          </w:tcPr>
          <w:p w:rsidR="00571592" w:rsidRPr="00544938" w:rsidRDefault="00571592" w:rsidP="00544938">
            <w:pPr>
              <w:spacing w:line="24" w:lineRule="atLeast"/>
              <w:rPr>
                <w:rFonts w:cstheme="minorHAnsi"/>
                <w:sz w:val="24"/>
                <w:szCs w:val="24"/>
                <w:lang w:val="ru-RU"/>
              </w:rPr>
            </w:pPr>
            <w:proofErr w:type="spellStart"/>
            <w:r w:rsidRPr="00544938">
              <w:rPr>
                <w:rFonts w:cstheme="minorHAnsi"/>
                <w:sz w:val="24"/>
                <w:szCs w:val="24"/>
                <w:lang w:val="ru-RU"/>
              </w:rPr>
              <w:t>Чекаємо</w:t>
            </w:r>
            <w:proofErr w:type="spellEnd"/>
            <w:r w:rsidRPr="00544938">
              <w:rPr>
                <w:rFonts w:cstheme="minorHAnsi"/>
                <w:sz w:val="24"/>
                <w:szCs w:val="24"/>
                <w:lang w:val="ru-RU"/>
              </w:rPr>
              <w:t xml:space="preserve"> </w:t>
            </w:r>
            <w:proofErr w:type="spellStart"/>
            <w:r w:rsidRPr="00544938">
              <w:rPr>
                <w:rFonts w:cstheme="minorHAnsi"/>
                <w:sz w:val="24"/>
                <w:szCs w:val="24"/>
                <w:lang w:val="ru-RU"/>
              </w:rPr>
              <w:t>впровадження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компоненти</w:t>
            </w:r>
            <w:proofErr w:type="spellEnd"/>
            <w:r w:rsidRPr="00544938">
              <w:rPr>
                <w:rFonts w:cstheme="minorHAnsi"/>
                <w:sz w:val="24"/>
                <w:szCs w:val="24"/>
                <w:lang w:val="ru-RU"/>
              </w:rPr>
              <w:t xml:space="preserve"> </w:t>
            </w:r>
            <w:proofErr w:type="spellStart"/>
            <w:r w:rsidRPr="00544938">
              <w:rPr>
                <w:rFonts w:cstheme="minorHAnsi"/>
                <w:sz w:val="24"/>
                <w:szCs w:val="24"/>
                <w:lang w:val="ru-RU"/>
              </w:rPr>
              <w:t>після</w:t>
            </w:r>
            <w:proofErr w:type="spellEnd"/>
            <w:r w:rsidRPr="00544938">
              <w:rPr>
                <w:rFonts w:cstheme="minorHAnsi"/>
                <w:sz w:val="24"/>
                <w:szCs w:val="24"/>
                <w:lang w:val="ru-RU"/>
              </w:rPr>
              <w:t xml:space="preserve"> поставки </w:t>
            </w:r>
            <w:proofErr w:type="spellStart"/>
            <w:r w:rsidRPr="00544938">
              <w:rPr>
                <w:rFonts w:cstheme="minorHAnsi"/>
                <w:sz w:val="24"/>
                <w:szCs w:val="24"/>
                <w:lang w:val="ru-RU"/>
              </w:rPr>
              <w:t>обладнання</w:t>
            </w:r>
            <w:proofErr w:type="spellEnd"/>
            <w:r w:rsidRPr="00544938">
              <w:rPr>
                <w:rFonts w:cstheme="minorHAnsi"/>
                <w:sz w:val="24"/>
                <w:szCs w:val="24"/>
                <w:lang w:val="ru-RU"/>
              </w:rPr>
              <w:t xml:space="preserve"> </w:t>
            </w:r>
            <w:proofErr w:type="spellStart"/>
            <w:r w:rsidRPr="00544938">
              <w:rPr>
                <w:rFonts w:cstheme="minorHAnsi"/>
                <w:sz w:val="24"/>
                <w:szCs w:val="24"/>
                <w:lang w:val="ru-RU"/>
              </w:rPr>
              <w:t>від</w:t>
            </w:r>
            <w:proofErr w:type="spellEnd"/>
            <w:r w:rsidRPr="00544938">
              <w:rPr>
                <w:rFonts w:cstheme="minorHAnsi"/>
                <w:sz w:val="24"/>
                <w:szCs w:val="24"/>
                <w:lang w:val="ru-RU"/>
              </w:rPr>
              <w:t xml:space="preserve"> </w:t>
            </w:r>
            <w:proofErr w:type="spellStart"/>
            <w:r w:rsidRPr="00544938">
              <w:rPr>
                <w:rFonts w:cstheme="minorHAnsi"/>
                <w:sz w:val="24"/>
                <w:szCs w:val="24"/>
                <w:lang w:val="ru-RU"/>
              </w:rPr>
              <w:t>програми</w:t>
            </w:r>
            <w:proofErr w:type="spellEnd"/>
            <w:r w:rsidRPr="00544938">
              <w:rPr>
                <w:rFonts w:cstheme="minorHAnsi"/>
                <w:sz w:val="24"/>
                <w:szCs w:val="24"/>
                <w:lang w:val="ru-RU"/>
              </w:rPr>
              <w:t xml:space="preserve"> </w:t>
            </w:r>
            <w:r w:rsidRPr="00544938">
              <w:rPr>
                <w:rFonts w:cstheme="minorHAnsi"/>
                <w:sz w:val="24"/>
                <w:szCs w:val="24"/>
              </w:rPr>
              <w:t>U</w:t>
            </w:r>
            <w:r w:rsidRPr="00544938">
              <w:rPr>
                <w:rFonts w:cstheme="minorHAnsi"/>
                <w:sz w:val="24"/>
                <w:szCs w:val="24"/>
                <w:lang w:val="ru-RU"/>
              </w:rPr>
              <w:t>-</w:t>
            </w:r>
            <w:r w:rsidRPr="00544938">
              <w:rPr>
                <w:rFonts w:cstheme="minorHAnsi"/>
                <w:sz w:val="24"/>
                <w:szCs w:val="24"/>
              </w:rPr>
              <w:t>LEAD</w:t>
            </w:r>
            <w:r w:rsidRPr="00544938">
              <w:rPr>
                <w:rFonts w:cstheme="minorHAnsi"/>
                <w:sz w:val="24"/>
                <w:szCs w:val="24"/>
                <w:lang w:val="ru-RU"/>
              </w:rPr>
              <w:t xml:space="preserve"> з </w:t>
            </w:r>
            <w:proofErr w:type="spellStart"/>
            <w:r w:rsidRPr="00544938">
              <w:rPr>
                <w:rFonts w:cstheme="minorHAnsi"/>
                <w:sz w:val="24"/>
                <w:szCs w:val="24"/>
                <w:lang w:val="ru-RU"/>
              </w:rPr>
              <w:t>Європою</w:t>
            </w:r>
            <w:proofErr w:type="spellEnd"/>
            <w:r w:rsidRPr="00544938">
              <w:rPr>
                <w:rFonts w:cstheme="minorHAnsi"/>
                <w:sz w:val="24"/>
                <w:szCs w:val="24"/>
                <w:lang w:val="ru-RU"/>
              </w:rPr>
              <w:t xml:space="preserve"> </w:t>
            </w:r>
          </w:p>
        </w:tc>
      </w:tr>
      <w:tr w:rsidR="00FD3F29" w:rsidRPr="00FD3F29" w:rsidTr="00544938">
        <w:trPr>
          <w:trHeight w:val="249"/>
        </w:trPr>
        <w:tc>
          <w:tcPr>
            <w:tcW w:w="9951" w:type="dxa"/>
            <w:gridSpan w:val="4"/>
            <w:shd w:val="clear" w:color="auto" w:fill="006ECC"/>
          </w:tcPr>
          <w:p w:rsidR="00150687" w:rsidRPr="00FD3F29" w:rsidRDefault="00150687"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Електронні послуги та сервіси:</w:t>
            </w:r>
          </w:p>
        </w:tc>
      </w:tr>
      <w:tr w:rsidR="00150687" w:rsidRPr="00544938" w:rsidTr="000C4A90">
        <w:trPr>
          <w:trHeight w:val="616"/>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 xml:space="preserve">Громада підключена та використовує Єдиний державний портал адміністративних послуг (Наприклад: </w:t>
            </w:r>
            <w:hyperlink r:id="rId14">
              <w:r w:rsidRPr="00544938">
                <w:rPr>
                  <w:rFonts w:asciiTheme="minorHAnsi" w:hAnsiTheme="minorHAnsi" w:cstheme="minorHAnsi"/>
                  <w:color w:val="1155CC"/>
                  <w:sz w:val="24"/>
                  <w:szCs w:val="24"/>
                  <w:u w:val="single" w:color="1155CC"/>
                </w:rPr>
                <w:t>http://www.poslugy.gov.ua/</w:t>
              </w:r>
            </w:hyperlink>
            <w:r w:rsidRPr="00544938">
              <w:rPr>
                <w:rFonts w:asciiTheme="minorHAnsi" w:hAnsiTheme="minorHAnsi" w:cstheme="minorHAnsi"/>
                <w:sz w:val="24"/>
                <w:szCs w:val="24"/>
              </w:rPr>
              <w:t>)</w:t>
            </w:r>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55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w:t>
            </w:r>
          </w:p>
        </w:tc>
      </w:tr>
      <w:tr w:rsidR="00150687" w:rsidRPr="00544938" w:rsidTr="000C4A90">
        <w:trPr>
          <w:trHeight w:val="613"/>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Громада підключена та використовує портал державних послуг</w:t>
            </w:r>
          </w:p>
          <w:p w:rsidR="00150687" w:rsidRPr="00544938" w:rsidRDefault="00150687" w:rsidP="00544938">
            <w:pPr>
              <w:pStyle w:val="TableParagraph"/>
              <w:spacing w:line="24" w:lineRule="atLeast"/>
              <w:jc w:val="center"/>
              <w:rPr>
                <w:rFonts w:asciiTheme="minorHAnsi" w:hAnsiTheme="minorHAnsi" w:cstheme="minorHAnsi"/>
                <w:sz w:val="24"/>
                <w:szCs w:val="24"/>
              </w:rPr>
            </w:pPr>
            <w:proofErr w:type="spellStart"/>
            <w:r w:rsidRPr="00544938">
              <w:rPr>
                <w:rFonts w:asciiTheme="minorHAnsi" w:hAnsiTheme="minorHAnsi" w:cstheme="minorHAnsi"/>
                <w:sz w:val="24"/>
                <w:szCs w:val="24"/>
              </w:rPr>
              <w:t>iGOV</w:t>
            </w:r>
            <w:proofErr w:type="spellEnd"/>
            <w:r w:rsidRPr="00544938">
              <w:rPr>
                <w:rFonts w:asciiTheme="minorHAnsi" w:hAnsiTheme="minorHAnsi" w:cstheme="minorHAnsi"/>
                <w:sz w:val="24"/>
                <w:szCs w:val="24"/>
              </w:rPr>
              <w:t xml:space="preserve"> </w:t>
            </w:r>
            <w:hyperlink r:id="rId15">
              <w:r w:rsidRPr="00544938">
                <w:rPr>
                  <w:rFonts w:asciiTheme="minorHAnsi" w:hAnsiTheme="minorHAnsi" w:cstheme="minorHAnsi"/>
                  <w:sz w:val="24"/>
                  <w:szCs w:val="24"/>
                </w:rPr>
                <w:t>(</w:t>
              </w:r>
              <w:r w:rsidRPr="00544938">
                <w:rPr>
                  <w:rFonts w:asciiTheme="minorHAnsi" w:hAnsiTheme="minorHAnsi" w:cstheme="minorHAnsi"/>
                  <w:color w:val="1155CC"/>
                  <w:sz w:val="24"/>
                  <w:szCs w:val="24"/>
                  <w:u w:val="single" w:color="1155CC"/>
                </w:rPr>
                <w:t>https://igov.gov.ua/</w:t>
              </w:r>
            </w:hyperlink>
            <w:r w:rsidRPr="00544938">
              <w:rPr>
                <w:rFonts w:asciiTheme="minorHAnsi" w:hAnsiTheme="minorHAnsi" w:cstheme="minorHAnsi"/>
                <w:sz w:val="24"/>
                <w:szCs w:val="24"/>
              </w:rPr>
              <w:t>)</w:t>
            </w:r>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55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r>
      <w:tr w:rsidR="00150687" w:rsidRPr="00544938" w:rsidTr="000C4A90">
        <w:trPr>
          <w:trHeight w:val="613"/>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lastRenderedPageBreak/>
              <w:t xml:space="preserve">На сайті громади для авторизації використовується сервіс </w:t>
            </w:r>
            <w:proofErr w:type="spellStart"/>
            <w:r w:rsidRPr="00544938">
              <w:rPr>
                <w:rFonts w:asciiTheme="minorHAnsi" w:hAnsiTheme="minorHAnsi" w:cstheme="minorHAnsi"/>
                <w:sz w:val="24"/>
                <w:szCs w:val="24"/>
              </w:rPr>
              <w:t>BankID</w:t>
            </w:r>
            <w:proofErr w:type="spellEnd"/>
            <w:r w:rsidRPr="00544938">
              <w:rPr>
                <w:rFonts w:asciiTheme="minorHAnsi" w:hAnsiTheme="minorHAnsi" w:cstheme="minorHAnsi"/>
                <w:sz w:val="24"/>
                <w:szCs w:val="24"/>
              </w:rPr>
              <w:t xml:space="preserve"> та </w:t>
            </w:r>
            <w:proofErr w:type="spellStart"/>
            <w:r w:rsidRPr="00544938">
              <w:rPr>
                <w:rFonts w:asciiTheme="minorHAnsi" w:hAnsiTheme="minorHAnsi" w:cstheme="minorHAnsi"/>
                <w:sz w:val="24"/>
                <w:szCs w:val="24"/>
              </w:rPr>
              <w:t>ЕЦПю</w:t>
            </w:r>
            <w:proofErr w:type="spellEnd"/>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55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r>
      <w:tr w:rsidR="00150687" w:rsidRPr="00544938" w:rsidTr="00571592">
        <w:trPr>
          <w:trHeight w:val="515"/>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Використання в громаді системи електронного документообігу</w:t>
            </w:r>
          </w:p>
        </w:tc>
        <w:tc>
          <w:tcPr>
            <w:tcW w:w="1701" w:type="dxa"/>
          </w:tcPr>
          <w:p w:rsidR="00150687"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551" w:type="dxa"/>
          </w:tcPr>
          <w:p w:rsidR="00150687"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 xml:space="preserve">АСКОД </w:t>
            </w:r>
          </w:p>
        </w:tc>
      </w:tr>
      <w:tr w:rsidR="00150687" w:rsidRPr="00544938" w:rsidTr="000C4A90">
        <w:trPr>
          <w:trHeight w:val="455"/>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 xml:space="preserve">Використання в громаді </w:t>
            </w:r>
            <w:proofErr w:type="spellStart"/>
            <w:r w:rsidRPr="00544938">
              <w:rPr>
                <w:rFonts w:asciiTheme="minorHAnsi" w:hAnsiTheme="minorHAnsi" w:cstheme="minorHAnsi"/>
                <w:sz w:val="24"/>
                <w:szCs w:val="24"/>
              </w:rPr>
              <w:t>геоінформаційних</w:t>
            </w:r>
            <w:proofErr w:type="spellEnd"/>
            <w:r w:rsidRPr="00544938">
              <w:rPr>
                <w:rFonts w:asciiTheme="minorHAnsi" w:hAnsiTheme="minorHAnsi" w:cstheme="minorHAnsi"/>
                <w:sz w:val="24"/>
                <w:szCs w:val="24"/>
              </w:rPr>
              <w:t xml:space="preserve"> систем ГІС</w:t>
            </w:r>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551" w:type="dxa"/>
          </w:tcPr>
          <w:p w:rsidR="00150687"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 xml:space="preserve">Частково, </w:t>
            </w:r>
            <w:r w:rsidR="00150687" w:rsidRPr="00544938">
              <w:rPr>
                <w:rFonts w:asciiTheme="minorHAnsi" w:hAnsiTheme="minorHAnsi" w:cstheme="minorHAnsi"/>
                <w:sz w:val="24"/>
                <w:szCs w:val="24"/>
              </w:rPr>
              <w:t xml:space="preserve">Розпочато впровадження </w:t>
            </w:r>
            <w:proofErr w:type="spellStart"/>
            <w:r w:rsidR="00150687" w:rsidRPr="00544938">
              <w:rPr>
                <w:rFonts w:asciiTheme="minorHAnsi" w:hAnsiTheme="minorHAnsi" w:cstheme="minorHAnsi"/>
                <w:sz w:val="24"/>
                <w:szCs w:val="24"/>
              </w:rPr>
              <w:t>ArcGis</w:t>
            </w:r>
            <w:proofErr w:type="spellEnd"/>
          </w:p>
        </w:tc>
      </w:tr>
      <w:tr w:rsidR="00150687" w:rsidRPr="00FD3F29" w:rsidTr="000C4A90">
        <w:trPr>
          <w:trHeight w:val="452"/>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Використання в громаді е-сервісу повідомлення про проблему в ОТГ</w:t>
            </w:r>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551" w:type="dxa"/>
          </w:tcPr>
          <w:p w:rsidR="00150687"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 xml:space="preserve">Звернення громадян та коментування на сайті. </w:t>
            </w:r>
          </w:p>
          <w:p w:rsidR="00571592" w:rsidRPr="00544938" w:rsidRDefault="00ED67D2" w:rsidP="00544938">
            <w:pPr>
              <w:pStyle w:val="TableParagraph"/>
              <w:spacing w:line="24" w:lineRule="atLeast"/>
              <w:jc w:val="center"/>
              <w:rPr>
                <w:rFonts w:asciiTheme="minorHAnsi" w:hAnsiTheme="minorHAnsi" w:cstheme="minorHAnsi"/>
                <w:sz w:val="24"/>
                <w:szCs w:val="24"/>
              </w:rPr>
            </w:pPr>
            <w:hyperlink r:id="rId16" w:history="1">
              <w:r w:rsidR="00571592" w:rsidRPr="00544938">
                <w:rPr>
                  <w:rStyle w:val="ab"/>
                  <w:rFonts w:asciiTheme="minorHAnsi" w:hAnsiTheme="minorHAnsi" w:cstheme="minorHAnsi"/>
                  <w:sz w:val="24"/>
                  <w:szCs w:val="24"/>
                </w:rPr>
                <w:t>https://muzykivskaotg.gov.ua/appeals</w:t>
              </w:r>
            </w:hyperlink>
          </w:p>
        </w:tc>
      </w:tr>
      <w:tr w:rsidR="00150687" w:rsidRPr="00FD3F29" w:rsidTr="000C4A90">
        <w:trPr>
          <w:trHeight w:val="452"/>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Використання в громаді е-сервісу петицій</w:t>
            </w:r>
          </w:p>
        </w:tc>
        <w:tc>
          <w:tcPr>
            <w:tcW w:w="1701" w:type="dxa"/>
          </w:tcPr>
          <w:p w:rsidR="00150687"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551" w:type="dxa"/>
          </w:tcPr>
          <w:p w:rsidR="00150687"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 xml:space="preserve">Розроблено положення. Є можливість включення </w:t>
            </w:r>
          </w:p>
        </w:tc>
      </w:tr>
      <w:tr w:rsidR="00150687" w:rsidRPr="00FD3F29" w:rsidTr="000C4A90">
        <w:trPr>
          <w:trHeight w:val="452"/>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Використання в громаді е-сервісу подання скарг та звернень</w:t>
            </w:r>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551" w:type="dxa"/>
          </w:tcPr>
          <w:p w:rsidR="00150687" w:rsidRPr="00544938" w:rsidRDefault="00ED67D2" w:rsidP="00544938">
            <w:pPr>
              <w:pStyle w:val="TableParagraph"/>
              <w:spacing w:line="24" w:lineRule="atLeast"/>
              <w:jc w:val="center"/>
              <w:rPr>
                <w:rFonts w:asciiTheme="minorHAnsi" w:hAnsiTheme="minorHAnsi" w:cstheme="minorHAnsi"/>
                <w:sz w:val="24"/>
                <w:szCs w:val="24"/>
              </w:rPr>
            </w:pPr>
            <w:hyperlink r:id="rId17" w:history="1">
              <w:r w:rsidR="00571592" w:rsidRPr="00544938">
                <w:rPr>
                  <w:rStyle w:val="ab"/>
                  <w:rFonts w:asciiTheme="minorHAnsi" w:hAnsiTheme="minorHAnsi" w:cstheme="minorHAnsi"/>
                  <w:sz w:val="24"/>
                  <w:szCs w:val="24"/>
                </w:rPr>
                <w:t>https://muzykivskaotg.gov.ua/appeals</w:t>
              </w:r>
            </w:hyperlink>
          </w:p>
        </w:tc>
      </w:tr>
      <w:tr w:rsidR="00150687" w:rsidRPr="00544938" w:rsidTr="000C4A90">
        <w:trPr>
          <w:trHeight w:val="452"/>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Використання в громаді е-системи автоматизації процесу бюджету</w:t>
            </w:r>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126" w:type="dxa"/>
          </w:tcPr>
          <w:p w:rsidR="00150687"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55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r>
      <w:tr w:rsidR="00150687" w:rsidRPr="00FD3F29" w:rsidTr="000C4A90">
        <w:trPr>
          <w:trHeight w:val="452"/>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Використання в громаді е-сервісу з оприлюднення бюджетних даних ОТГ</w:t>
            </w:r>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551" w:type="dxa"/>
          </w:tcPr>
          <w:p w:rsidR="00150687" w:rsidRPr="00544938" w:rsidRDefault="00ED67D2" w:rsidP="00544938">
            <w:pPr>
              <w:pStyle w:val="TableParagraph"/>
              <w:spacing w:line="24" w:lineRule="atLeast"/>
              <w:jc w:val="center"/>
              <w:rPr>
                <w:rFonts w:asciiTheme="minorHAnsi" w:hAnsiTheme="minorHAnsi" w:cstheme="minorHAnsi"/>
                <w:sz w:val="24"/>
                <w:szCs w:val="24"/>
              </w:rPr>
            </w:pPr>
            <w:hyperlink r:id="rId18" w:history="1">
              <w:r w:rsidR="00571592" w:rsidRPr="00544938">
                <w:rPr>
                  <w:rStyle w:val="ab"/>
                  <w:rFonts w:asciiTheme="minorHAnsi" w:hAnsiTheme="minorHAnsi" w:cstheme="minorHAnsi"/>
                  <w:sz w:val="24"/>
                  <w:szCs w:val="24"/>
                </w:rPr>
                <w:t>https://muzykivskaotg.gov.ua/open-budget</w:t>
              </w:r>
            </w:hyperlink>
          </w:p>
        </w:tc>
      </w:tr>
      <w:tr w:rsidR="00150687" w:rsidRPr="00544938" w:rsidTr="000C4A90">
        <w:trPr>
          <w:trHeight w:val="452"/>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Використання в громаді е-сервісу оцінки прозорості місцевих бюджетів</w:t>
            </w:r>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551" w:type="dxa"/>
          </w:tcPr>
          <w:p w:rsidR="00150687"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 xml:space="preserve">Опубліковуємо звітність. </w:t>
            </w:r>
          </w:p>
        </w:tc>
      </w:tr>
      <w:tr w:rsidR="00150687" w:rsidRPr="00FD3F29" w:rsidTr="000C4A90">
        <w:trPr>
          <w:trHeight w:val="452"/>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Використання е-сервісу Вакансій в ОТГ</w:t>
            </w:r>
          </w:p>
        </w:tc>
        <w:tc>
          <w:tcPr>
            <w:tcW w:w="1701" w:type="dxa"/>
          </w:tcPr>
          <w:p w:rsidR="00150687" w:rsidRPr="00544938" w:rsidRDefault="00571592"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551" w:type="dxa"/>
          </w:tcPr>
          <w:p w:rsidR="00150687" w:rsidRPr="00544938" w:rsidRDefault="00ED67D2" w:rsidP="00544938">
            <w:pPr>
              <w:pStyle w:val="TableParagraph"/>
              <w:spacing w:line="24" w:lineRule="atLeast"/>
              <w:jc w:val="center"/>
              <w:rPr>
                <w:rFonts w:asciiTheme="minorHAnsi" w:hAnsiTheme="minorHAnsi" w:cstheme="minorHAnsi"/>
                <w:sz w:val="24"/>
                <w:szCs w:val="24"/>
              </w:rPr>
            </w:pPr>
            <w:hyperlink r:id="rId19" w:history="1">
              <w:r w:rsidR="00571592" w:rsidRPr="00544938">
                <w:rPr>
                  <w:rStyle w:val="ab"/>
                  <w:rFonts w:asciiTheme="minorHAnsi" w:hAnsiTheme="minorHAnsi" w:cstheme="minorHAnsi"/>
                  <w:sz w:val="24"/>
                  <w:szCs w:val="24"/>
                </w:rPr>
                <w:t>https://muzykivskaotg.gov.ua/cc-structure/unit/vakansii-</w:t>
              </w:r>
            </w:hyperlink>
          </w:p>
        </w:tc>
      </w:tr>
      <w:tr w:rsidR="00150687" w:rsidRPr="00FD3F29" w:rsidTr="000C4A90">
        <w:trPr>
          <w:trHeight w:val="452"/>
        </w:trPr>
        <w:tc>
          <w:tcPr>
            <w:tcW w:w="3573"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Використання в громаді е-сервісу розкладу руху громадського транспорту</w:t>
            </w:r>
          </w:p>
        </w:tc>
        <w:tc>
          <w:tcPr>
            <w:tcW w:w="1701"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p>
        </w:tc>
        <w:tc>
          <w:tcPr>
            <w:tcW w:w="2126" w:type="dxa"/>
          </w:tcPr>
          <w:p w:rsidR="00150687" w:rsidRPr="00544938" w:rsidRDefault="00150687" w:rsidP="00544938">
            <w:pPr>
              <w:pStyle w:val="TableParagraph"/>
              <w:spacing w:line="24" w:lineRule="atLeast"/>
              <w:jc w:val="center"/>
              <w:rPr>
                <w:rFonts w:asciiTheme="minorHAnsi" w:hAnsiTheme="minorHAnsi" w:cstheme="minorHAnsi"/>
                <w:sz w:val="24"/>
                <w:szCs w:val="24"/>
              </w:rPr>
            </w:pPr>
            <w:r w:rsidRPr="00544938">
              <w:rPr>
                <w:rFonts w:asciiTheme="minorHAnsi" w:hAnsiTheme="minorHAnsi" w:cstheme="minorHAnsi"/>
                <w:sz w:val="24"/>
                <w:szCs w:val="24"/>
              </w:rPr>
              <w:t>Х</w:t>
            </w:r>
          </w:p>
        </w:tc>
        <w:tc>
          <w:tcPr>
            <w:tcW w:w="2551" w:type="dxa"/>
          </w:tcPr>
          <w:p w:rsidR="00150687" w:rsidRPr="00544938" w:rsidRDefault="00ED67D2" w:rsidP="00544938">
            <w:pPr>
              <w:pStyle w:val="TableParagraph"/>
              <w:spacing w:line="24" w:lineRule="atLeast"/>
              <w:jc w:val="center"/>
              <w:rPr>
                <w:rFonts w:asciiTheme="minorHAnsi" w:hAnsiTheme="minorHAnsi" w:cstheme="minorHAnsi"/>
                <w:sz w:val="24"/>
                <w:szCs w:val="24"/>
              </w:rPr>
            </w:pPr>
            <w:hyperlink r:id="rId20" w:history="1">
              <w:r w:rsidR="00571592" w:rsidRPr="00544938">
                <w:rPr>
                  <w:rStyle w:val="ab"/>
                  <w:rFonts w:asciiTheme="minorHAnsi" w:hAnsiTheme="minorHAnsi" w:cstheme="minorHAnsi"/>
                  <w:sz w:val="24"/>
                  <w:szCs w:val="24"/>
                </w:rPr>
                <w:t>https://muzykivskaotg.gov.ua/useful-info/group/rozklad-ruhu</w:t>
              </w:r>
            </w:hyperlink>
          </w:p>
        </w:tc>
      </w:tr>
    </w:tbl>
    <w:p w:rsidR="00544938" w:rsidRDefault="00544938" w:rsidP="00544938">
      <w:pPr>
        <w:spacing w:after="0" w:line="24" w:lineRule="atLeast"/>
        <w:rPr>
          <w:rFonts w:eastAsia="Times New Roman" w:cstheme="minorHAnsi"/>
          <w:sz w:val="24"/>
          <w:szCs w:val="24"/>
          <w:lang w:val="uk-UA" w:eastAsia="uk-UA" w:bidi="uk-UA"/>
        </w:rPr>
      </w:pPr>
    </w:p>
    <w:p w:rsidR="00544938" w:rsidRDefault="00544938">
      <w:pPr>
        <w:rPr>
          <w:rFonts w:eastAsia="Times New Roman" w:cstheme="minorHAnsi"/>
          <w:sz w:val="24"/>
          <w:szCs w:val="24"/>
          <w:lang w:val="uk-UA" w:eastAsia="uk-UA" w:bidi="uk-UA"/>
        </w:rPr>
      </w:pPr>
      <w:r>
        <w:rPr>
          <w:rFonts w:eastAsia="Times New Roman" w:cstheme="minorHAnsi"/>
          <w:sz w:val="24"/>
          <w:szCs w:val="24"/>
          <w:lang w:val="uk-UA" w:eastAsia="uk-UA" w:bidi="uk-UA"/>
        </w:rPr>
        <w:br w:type="page"/>
      </w:r>
    </w:p>
    <w:p w:rsidR="00571592" w:rsidRPr="00544938" w:rsidRDefault="00571592" w:rsidP="00544938">
      <w:pPr>
        <w:spacing w:after="0" w:line="24" w:lineRule="atLeast"/>
        <w:rPr>
          <w:rFonts w:eastAsia="Times New Roman" w:cstheme="minorHAnsi"/>
          <w:sz w:val="24"/>
          <w:szCs w:val="24"/>
          <w:lang w:val="uk-UA" w:eastAsia="uk-UA" w:bidi="uk-UA"/>
        </w:rPr>
      </w:pPr>
    </w:p>
    <w:p w:rsidR="00571592" w:rsidRPr="00FD3F29" w:rsidRDefault="00544938" w:rsidP="00544938">
      <w:pPr>
        <w:pStyle w:val="a7"/>
        <w:widowControl w:val="0"/>
        <w:numPr>
          <w:ilvl w:val="0"/>
          <w:numId w:val="5"/>
        </w:numPr>
        <w:shd w:val="clear" w:color="auto" w:fill="006ECC"/>
        <w:tabs>
          <w:tab w:val="left" w:pos="1533"/>
        </w:tabs>
        <w:autoSpaceDE w:val="0"/>
        <w:autoSpaceDN w:val="0"/>
        <w:spacing w:after="0" w:line="24" w:lineRule="atLeast"/>
        <w:ind w:left="0" w:firstLine="0"/>
        <w:contextualSpacing w:val="0"/>
        <w:rPr>
          <w:rFonts w:cstheme="minorHAnsi"/>
          <w:b/>
          <w:color w:val="FFFFFF" w:themeColor="background1"/>
          <w:sz w:val="24"/>
          <w:szCs w:val="24"/>
          <w:lang w:val="ru-RU"/>
        </w:rPr>
      </w:pPr>
      <w:r w:rsidRPr="00FD3F29">
        <w:rPr>
          <w:rFonts w:cstheme="minorHAnsi"/>
          <w:b/>
          <w:color w:val="FFFFFF" w:themeColor="background1"/>
          <w:sz w:val="24"/>
          <w:szCs w:val="24"/>
          <w:lang w:val="ru-RU"/>
        </w:rPr>
        <w:t>АНАЛІЗ ВНУТРІШНЬОГО СЕРЕДОВИЩА ОТГ ТА АНАЛІЗ ДІЯЛЬНОСТІ ОТГ:</w:t>
      </w:r>
    </w:p>
    <w:p w:rsidR="007C204E" w:rsidRPr="00544938" w:rsidRDefault="007C204E" w:rsidP="00544938">
      <w:pPr>
        <w:pStyle w:val="1"/>
        <w:tabs>
          <w:tab w:val="left" w:pos="1200"/>
        </w:tabs>
        <w:spacing w:before="0" w:line="24" w:lineRule="atLeast"/>
        <w:ind w:left="0"/>
        <w:rPr>
          <w:rFonts w:asciiTheme="minorHAnsi" w:hAnsiTheme="minorHAnsi" w:cstheme="minorHAnsi"/>
          <w:sz w:val="24"/>
          <w:szCs w:val="24"/>
        </w:rPr>
      </w:pPr>
      <w:r w:rsidRPr="00544938">
        <w:rPr>
          <w:rFonts w:asciiTheme="minorHAnsi" w:hAnsiTheme="minorHAnsi" w:cstheme="minorHAnsi"/>
          <w:sz w:val="24"/>
          <w:szCs w:val="24"/>
        </w:rPr>
        <w:t>SWOT-аналіз за наданими відповідями проведеного ІТ-</w:t>
      </w:r>
      <w:proofErr w:type="spellStart"/>
      <w:r w:rsidRPr="00544938">
        <w:rPr>
          <w:rFonts w:asciiTheme="minorHAnsi" w:hAnsiTheme="minorHAnsi" w:cstheme="minorHAnsi"/>
          <w:sz w:val="24"/>
          <w:szCs w:val="24"/>
        </w:rPr>
        <w:t>самоаудиту</w:t>
      </w:r>
      <w:proofErr w:type="spellEnd"/>
      <w:r w:rsidRPr="00544938">
        <w:rPr>
          <w:rFonts w:asciiTheme="minorHAnsi" w:hAnsiTheme="minorHAnsi" w:cstheme="minorHAnsi"/>
          <w:spacing w:val="-10"/>
          <w:sz w:val="24"/>
          <w:szCs w:val="24"/>
        </w:rPr>
        <w:t xml:space="preserve"> </w:t>
      </w:r>
      <w:r w:rsidRPr="00544938">
        <w:rPr>
          <w:rFonts w:asciiTheme="minorHAnsi" w:hAnsiTheme="minorHAnsi" w:cstheme="minorHAnsi"/>
          <w:sz w:val="24"/>
          <w:szCs w:val="24"/>
        </w:rPr>
        <w:t>ОТГ:</w:t>
      </w:r>
    </w:p>
    <w:p w:rsidR="007C204E" w:rsidRPr="00544938" w:rsidRDefault="007C204E" w:rsidP="00544938">
      <w:pPr>
        <w:pStyle w:val="a8"/>
        <w:spacing w:line="24" w:lineRule="atLeast"/>
        <w:rPr>
          <w:rFonts w:asciiTheme="minorHAnsi" w:hAnsiTheme="minorHAnsi" w:cstheme="minorHAnsi"/>
          <w:b/>
          <w:sz w:val="24"/>
          <w:szCs w:val="24"/>
        </w:rPr>
      </w:pPr>
    </w:p>
    <w:tbl>
      <w:tblPr>
        <w:tblStyle w:val="TableNormal"/>
        <w:tblW w:w="9903"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4800"/>
        <w:gridCol w:w="5103"/>
      </w:tblGrid>
      <w:tr w:rsidR="00FD3F29" w:rsidRPr="00FD3F29" w:rsidTr="00DF5117">
        <w:trPr>
          <w:trHeight w:val="404"/>
        </w:trPr>
        <w:tc>
          <w:tcPr>
            <w:tcW w:w="4800" w:type="dxa"/>
            <w:shd w:val="clear" w:color="auto" w:fill="006ECC"/>
          </w:tcPr>
          <w:p w:rsidR="007C204E" w:rsidRPr="00FD3F29" w:rsidRDefault="007C204E"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СИЛЬНІ СТОРОНИ</w:t>
            </w:r>
          </w:p>
        </w:tc>
        <w:tc>
          <w:tcPr>
            <w:tcW w:w="5103" w:type="dxa"/>
            <w:shd w:val="clear" w:color="auto" w:fill="006ECC"/>
          </w:tcPr>
          <w:p w:rsidR="007C204E" w:rsidRPr="00FD3F29" w:rsidRDefault="007C204E"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МОЖЛИВОСТІ</w:t>
            </w:r>
          </w:p>
        </w:tc>
      </w:tr>
      <w:tr w:rsidR="007C204E" w:rsidRPr="00FD3F29" w:rsidTr="00DF5117">
        <w:trPr>
          <w:trHeight w:val="2478"/>
        </w:trPr>
        <w:tc>
          <w:tcPr>
            <w:tcW w:w="4800" w:type="dxa"/>
          </w:tcPr>
          <w:p w:rsidR="007C204E" w:rsidRPr="00544938" w:rsidRDefault="007C204E" w:rsidP="00544938">
            <w:pPr>
              <w:pStyle w:val="TableParagraph"/>
              <w:numPr>
                <w:ilvl w:val="0"/>
                <w:numId w:val="11"/>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Наявність та конкуренція</w:t>
            </w:r>
            <w:r w:rsidRPr="00544938">
              <w:rPr>
                <w:rFonts w:asciiTheme="minorHAnsi" w:hAnsiTheme="minorHAnsi" w:cstheme="minorHAnsi"/>
                <w:spacing w:val="-4"/>
                <w:sz w:val="24"/>
                <w:szCs w:val="24"/>
              </w:rPr>
              <w:t xml:space="preserve"> </w:t>
            </w:r>
            <w:r w:rsidRPr="00544938">
              <w:rPr>
                <w:rFonts w:asciiTheme="minorHAnsi" w:hAnsiTheme="minorHAnsi" w:cstheme="minorHAnsi"/>
                <w:sz w:val="24"/>
                <w:szCs w:val="24"/>
              </w:rPr>
              <w:t>провайдерів</w:t>
            </w:r>
          </w:p>
          <w:p w:rsidR="007C204E" w:rsidRPr="00544938" w:rsidRDefault="007C204E" w:rsidP="00544938">
            <w:pPr>
              <w:pStyle w:val="TableParagraph"/>
              <w:numPr>
                <w:ilvl w:val="0"/>
                <w:numId w:val="11"/>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 xml:space="preserve">Зона покриття Інтернет </w:t>
            </w:r>
          </w:p>
          <w:p w:rsidR="007C204E" w:rsidRPr="00544938" w:rsidRDefault="007C204E" w:rsidP="00544938">
            <w:pPr>
              <w:pStyle w:val="TableParagraph"/>
              <w:numPr>
                <w:ilvl w:val="0"/>
                <w:numId w:val="11"/>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Сайт громади з електронними</w:t>
            </w:r>
            <w:r w:rsidRPr="00544938">
              <w:rPr>
                <w:rFonts w:asciiTheme="minorHAnsi" w:hAnsiTheme="minorHAnsi" w:cstheme="minorHAnsi"/>
                <w:spacing w:val="-5"/>
                <w:sz w:val="24"/>
                <w:szCs w:val="24"/>
              </w:rPr>
              <w:t xml:space="preserve"> </w:t>
            </w:r>
            <w:r w:rsidRPr="00544938">
              <w:rPr>
                <w:rFonts w:asciiTheme="minorHAnsi" w:hAnsiTheme="minorHAnsi" w:cstheme="minorHAnsi"/>
                <w:sz w:val="24"/>
                <w:szCs w:val="24"/>
              </w:rPr>
              <w:t>сервісами</w:t>
            </w:r>
          </w:p>
          <w:p w:rsidR="007C204E" w:rsidRPr="00544938" w:rsidRDefault="007C204E" w:rsidP="00544938">
            <w:pPr>
              <w:pStyle w:val="TableParagraph"/>
              <w:numPr>
                <w:ilvl w:val="0"/>
                <w:numId w:val="11"/>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Всі працівники апарату забезпечені ПК</w:t>
            </w:r>
          </w:p>
          <w:p w:rsidR="007C204E" w:rsidRPr="00544938" w:rsidRDefault="007C204E" w:rsidP="00544938">
            <w:pPr>
              <w:pStyle w:val="TableParagraph"/>
              <w:numPr>
                <w:ilvl w:val="0"/>
                <w:numId w:val="11"/>
              </w:numPr>
              <w:tabs>
                <w:tab w:val="left" w:pos="564"/>
                <w:tab w:val="left" w:pos="565"/>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Використання соціальні</w:t>
            </w:r>
            <w:r w:rsidRPr="00544938">
              <w:rPr>
                <w:rFonts w:asciiTheme="minorHAnsi" w:hAnsiTheme="minorHAnsi" w:cstheme="minorHAnsi"/>
                <w:spacing w:val="-4"/>
                <w:sz w:val="24"/>
                <w:szCs w:val="24"/>
              </w:rPr>
              <w:t xml:space="preserve"> </w:t>
            </w:r>
            <w:r w:rsidRPr="00544938">
              <w:rPr>
                <w:rFonts w:asciiTheme="minorHAnsi" w:hAnsiTheme="minorHAnsi" w:cstheme="minorHAnsi"/>
                <w:sz w:val="24"/>
                <w:szCs w:val="24"/>
              </w:rPr>
              <w:t>мережі</w:t>
            </w:r>
          </w:p>
          <w:p w:rsidR="007C204E" w:rsidRPr="00544938" w:rsidRDefault="007C204E" w:rsidP="00544938">
            <w:pPr>
              <w:pStyle w:val="TableParagraph"/>
              <w:numPr>
                <w:ilvl w:val="0"/>
                <w:numId w:val="11"/>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Наявність комунікаційна</w:t>
            </w:r>
            <w:r w:rsidRPr="00544938">
              <w:rPr>
                <w:rFonts w:asciiTheme="minorHAnsi" w:hAnsiTheme="minorHAnsi" w:cstheme="minorHAnsi"/>
                <w:spacing w:val="-1"/>
                <w:sz w:val="24"/>
                <w:szCs w:val="24"/>
              </w:rPr>
              <w:t xml:space="preserve"> </w:t>
            </w:r>
            <w:r w:rsidRPr="00544938">
              <w:rPr>
                <w:rFonts w:asciiTheme="minorHAnsi" w:hAnsiTheme="minorHAnsi" w:cstheme="minorHAnsi"/>
                <w:sz w:val="24"/>
                <w:szCs w:val="24"/>
              </w:rPr>
              <w:t>стратегія</w:t>
            </w:r>
          </w:p>
          <w:p w:rsidR="007C204E" w:rsidRPr="00544938" w:rsidRDefault="007C204E" w:rsidP="00544938">
            <w:pPr>
              <w:pStyle w:val="TableParagraph"/>
              <w:numPr>
                <w:ilvl w:val="0"/>
                <w:numId w:val="11"/>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 xml:space="preserve">Затверджений логотип і </w:t>
            </w:r>
            <w:proofErr w:type="spellStart"/>
            <w:r w:rsidRPr="00544938">
              <w:rPr>
                <w:rFonts w:asciiTheme="minorHAnsi" w:hAnsiTheme="minorHAnsi" w:cstheme="minorHAnsi"/>
                <w:sz w:val="24"/>
                <w:szCs w:val="24"/>
              </w:rPr>
              <w:t>брендбук</w:t>
            </w:r>
            <w:proofErr w:type="spellEnd"/>
            <w:r w:rsidRPr="00544938">
              <w:rPr>
                <w:rFonts w:asciiTheme="minorHAnsi" w:hAnsiTheme="minorHAnsi" w:cstheme="minorHAnsi"/>
                <w:sz w:val="24"/>
                <w:szCs w:val="24"/>
              </w:rPr>
              <w:t>.</w:t>
            </w:r>
          </w:p>
          <w:p w:rsidR="007C204E" w:rsidRPr="00544938" w:rsidRDefault="007C204E" w:rsidP="00544938">
            <w:pPr>
              <w:pStyle w:val="TableParagraph"/>
              <w:numPr>
                <w:ilvl w:val="0"/>
                <w:numId w:val="11"/>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 xml:space="preserve">Молодь в </w:t>
            </w:r>
            <w:proofErr w:type="spellStart"/>
            <w:r w:rsidRPr="00544938">
              <w:rPr>
                <w:rFonts w:asciiTheme="minorHAnsi" w:hAnsiTheme="minorHAnsi" w:cstheme="minorHAnsi"/>
                <w:sz w:val="24"/>
                <w:szCs w:val="24"/>
              </w:rPr>
              <w:t>апараті</w:t>
            </w:r>
            <w:proofErr w:type="spellEnd"/>
            <w:r w:rsidRPr="00544938">
              <w:rPr>
                <w:rFonts w:asciiTheme="minorHAnsi" w:hAnsiTheme="minorHAnsi" w:cstheme="minorHAnsi"/>
                <w:sz w:val="24"/>
                <w:szCs w:val="24"/>
              </w:rPr>
              <w:t xml:space="preserve"> управління та в комунальних закладах.</w:t>
            </w:r>
          </w:p>
          <w:p w:rsidR="007C204E" w:rsidRPr="00544938" w:rsidRDefault="007C204E" w:rsidP="00544938">
            <w:pPr>
              <w:pStyle w:val="TableParagraph"/>
              <w:numPr>
                <w:ilvl w:val="0"/>
                <w:numId w:val="11"/>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Розуміння місцевою владою важливості ІТ технологій</w:t>
            </w:r>
          </w:p>
          <w:p w:rsidR="007C204E" w:rsidRPr="00544938" w:rsidRDefault="007C204E" w:rsidP="00544938">
            <w:pPr>
              <w:pStyle w:val="TableParagraph"/>
              <w:numPr>
                <w:ilvl w:val="0"/>
                <w:numId w:val="11"/>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Успішне впровадження бюджету участі</w:t>
            </w:r>
          </w:p>
          <w:p w:rsidR="007C204E" w:rsidRPr="00544938" w:rsidRDefault="007C204E" w:rsidP="00544938">
            <w:pPr>
              <w:pStyle w:val="TableParagraph"/>
              <w:numPr>
                <w:ilvl w:val="0"/>
                <w:numId w:val="11"/>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Активні депутати</w:t>
            </w:r>
          </w:p>
          <w:p w:rsidR="007C204E" w:rsidRPr="00544938" w:rsidRDefault="007C204E" w:rsidP="00544938">
            <w:pPr>
              <w:pStyle w:val="TableParagraph"/>
              <w:numPr>
                <w:ilvl w:val="0"/>
                <w:numId w:val="11"/>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Досвід реалізації грантових проектів, співпраці з ГО</w:t>
            </w:r>
          </w:p>
        </w:tc>
        <w:tc>
          <w:tcPr>
            <w:tcW w:w="5103" w:type="dxa"/>
          </w:tcPr>
          <w:p w:rsidR="007C204E" w:rsidRPr="00544938" w:rsidRDefault="007C204E" w:rsidP="00544938">
            <w:pPr>
              <w:pStyle w:val="TableParagraph"/>
              <w:numPr>
                <w:ilvl w:val="0"/>
                <w:numId w:val="10"/>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Розширення зони покриття оптоволоконного</w:t>
            </w:r>
            <w:r w:rsidRPr="00544938">
              <w:rPr>
                <w:rFonts w:asciiTheme="minorHAnsi" w:hAnsiTheme="minorHAnsi" w:cstheme="minorHAnsi"/>
                <w:spacing w:val="-5"/>
                <w:sz w:val="24"/>
                <w:szCs w:val="24"/>
              </w:rPr>
              <w:t xml:space="preserve"> </w:t>
            </w:r>
            <w:r w:rsidRPr="00544938">
              <w:rPr>
                <w:rFonts w:asciiTheme="minorHAnsi" w:hAnsiTheme="minorHAnsi" w:cstheme="minorHAnsi"/>
                <w:sz w:val="24"/>
                <w:szCs w:val="24"/>
              </w:rPr>
              <w:t>Інтернету</w:t>
            </w:r>
          </w:p>
          <w:p w:rsidR="007C204E" w:rsidRPr="00544938" w:rsidRDefault="007C204E" w:rsidP="00544938">
            <w:pPr>
              <w:pStyle w:val="TableParagraph"/>
              <w:numPr>
                <w:ilvl w:val="0"/>
                <w:numId w:val="10"/>
              </w:numPr>
              <w:tabs>
                <w:tab w:val="left" w:pos="564"/>
                <w:tab w:val="left" w:pos="565"/>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Розширення зони покриття мобільного</w:t>
            </w:r>
            <w:r w:rsidRPr="00544938">
              <w:rPr>
                <w:rFonts w:asciiTheme="minorHAnsi" w:hAnsiTheme="minorHAnsi" w:cstheme="minorHAnsi"/>
                <w:spacing w:val="-7"/>
                <w:sz w:val="24"/>
                <w:szCs w:val="24"/>
              </w:rPr>
              <w:t xml:space="preserve"> </w:t>
            </w:r>
            <w:r w:rsidRPr="00544938">
              <w:rPr>
                <w:rFonts w:asciiTheme="minorHAnsi" w:hAnsiTheme="minorHAnsi" w:cstheme="minorHAnsi"/>
                <w:sz w:val="24"/>
                <w:szCs w:val="24"/>
              </w:rPr>
              <w:t>інтернету</w:t>
            </w:r>
          </w:p>
          <w:p w:rsidR="007C204E" w:rsidRPr="00544938" w:rsidRDefault="007C204E" w:rsidP="00544938">
            <w:pPr>
              <w:pStyle w:val="TableParagraph"/>
              <w:numPr>
                <w:ilvl w:val="0"/>
                <w:numId w:val="10"/>
              </w:numPr>
              <w:tabs>
                <w:tab w:val="left" w:pos="564"/>
                <w:tab w:val="left" w:pos="565"/>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Автоматизація діяльності</w:t>
            </w:r>
            <w:r w:rsidRPr="00544938">
              <w:rPr>
                <w:rFonts w:asciiTheme="minorHAnsi" w:hAnsiTheme="minorHAnsi" w:cstheme="minorHAnsi"/>
                <w:spacing w:val="-4"/>
                <w:sz w:val="24"/>
                <w:szCs w:val="24"/>
              </w:rPr>
              <w:t xml:space="preserve"> </w:t>
            </w:r>
            <w:r w:rsidRPr="00544938">
              <w:rPr>
                <w:rFonts w:asciiTheme="minorHAnsi" w:hAnsiTheme="minorHAnsi" w:cstheme="minorHAnsi"/>
                <w:sz w:val="24"/>
                <w:szCs w:val="24"/>
              </w:rPr>
              <w:t>ЦНАП</w:t>
            </w:r>
          </w:p>
          <w:p w:rsidR="007C204E" w:rsidRPr="00544938" w:rsidRDefault="007C204E" w:rsidP="00544938">
            <w:pPr>
              <w:pStyle w:val="TableParagraph"/>
              <w:numPr>
                <w:ilvl w:val="0"/>
                <w:numId w:val="10"/>
              </w:numPr>
              <w:tabs>
                <w:tab w:val="left" w:pos="564"/>
                <w:tab w:val="left" w:pos="565"/>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Автоматизація діяльності апарату (електронний</w:t>
            </w:r>
            <w:r w:rsidRPr="00544938">
              <w:rPr>
                <w:rFonts w:asciiTheme="minorHAnsi" w:hAnsiTheme="minorHAnsi" w:cstheme="minorHAnsi"/>
                <w:spacing w:val="-12"/>
                <w:sz w:val="24"/>
                <w:szCs w:val="24"/>
              </w:rPr>
              <w:t xml:space="preserve"> </w:t>
            </w:r>
            <w:r w:rsidRPr="00544938">
              <w:rPr>
                <w:rFonts w:asciiTheme="minorHAnsi" w:hAnsiTheme="minorHAnsi" w:cstheme="minorHAnsi"/>
                <w:sz w:val="24"/>
                <w:szCs w:val="24"/>
              </w:rPr>
              <w:t>документообіг)</w:t>
            </w:r>
          </w:p>
          <w:p w:rsidR="007C204E" w:rsidRPr="00544938" w:rsidRDefault="007C204E" w:rsidP="00544938">
            <w:pPr>
              <w:pStyle w:val="TableParagraph"/>
              <w:numPr>
                <w:ilvl w:val="0"/>
                <w:numId w:val="10"/>
              </w:numPr>
              <w:tabs>
                <w:tab w:val="left" w:pos="564"/>
                <w:tab w:val="left" w:pos="565"/>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Донорські програми</w:t>
            </w:r>
          </w:p>
          <w:p w:rsidR="007C204E" w:rsidRPr="00544938" w:rsidRDefault="007C204E" w:rsidP="00544938">
            <w:pPr>
              <w:pStyle w:val="TableParagraph"/>
              <w:numPr>
                <w:ilvl w:val="0"/>
                <w:numId w:val="10"/>
              </w:numPr>
              <w:tabs>
                <w:tab w:val="left" w:pos="564"/>
                <w:tab w:val="left" w:pos="565"/>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Використання ліцензійного програмного забезпечення</w:t>
            </w:r>
          </w:p>
          <w:p w:rsidR="007C204E" w:rsidRPr="00544938" w:rsidRDefault="007C204E" w:rsidP="00544938">
            <w:pPr>
              <w:pStyle w:val="TableParagraph"/>
              <w:numPr>
                <w:ilvl w:val="0"/>
                <w:numId w:val="10"/>
              </w:numPr>
              <w:tabs>
                <w:tab w:val="left" w:pos="564"/>
                <w:tab w:val="left" w:pos="565"/>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Створення внутрішніх без даних та простий внутрішній обіг інформації</w:t>
            </w:r>
          </w:p>
          <w:p w:rsidR="007C204E" w:rsidRPr="00544938" w:rsidRDefault="007C204E" w:rsidP="00544938">
            <w:pPr>
              <w:pStyle w:val="TableParagraph"/>
              <w:tabs>
                <w:tab w:val="left" w:pos="564"/>
                <w:tab w:val="left" w:pos="565"/>
              </w:tabs>
              <w:spacing w:line="24" w:lineRule="atLeast"/>
              <w:rPr>
                <w:rFonts w:asciiTheme="minorHAnsi" w:hAnsiTheme="minorHAnsi" w:cstheme="minorHAnsi"/>
                <w:sz w:val="24"/>
                <w:szCs w:val="24"/>
              </w:rPr>
            </w:pPr>
          </w:p>
        </w:tc>
      </w:tr>
      <w:tr w:rsidR="00FD3F29" w:rsidRPr="00FD3F29" w:rsidTr="00DF5117">
        <w:trPr>
          <w:trHeight w:val="618"/>
        </w:trPr>
        <w:tc>
          <w:tcPr>
            <w:tcW w:w="4800" w:type="dxa"/>
            <w:shd w:val="clear" w:color="auto" w:fill="006ECC"/>
          </w:tcPr>
          <w:p w:rsidR="007C204E" w:rsidRPr="00FD3F29" w:rsidRDefault="007C204E"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СЛАБКІ СТОРОНИ</w:t>
            </w:r>
          </w:p>
        </w:tc>
        <w:tc>
          <w:tcPr>
            <w:tcW w:w="5103" w:type="dxa"/>
            <w:shd w:val="clear" w:color="auto" w:fill="006ECC"/>
          </w:tcPr>
          <w:p w:rsidR="007C204E" w:rsidRPr="00FD3F29" w:rsidRDefault="007C204E"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ЗАГРОЗИ</w:t>
            </w:r>
          </w:p>
        </w:tc>
      </w:tr>
      <w:tr w:rsidR="007C204E" w:rsidRPr="00FD3F29" w:rsidTr="00DF5117">
        <w:trPr>
          <w:trHeight w:val="1213"/>
        </w:trPr>
        <w:tc>
          <w:tcPr>
            <w:tcW w:w="4800" w:type="dxa"/>
          </w:tcPr>
          <w:p w:rsidR="007C204E" w:rsidRPr="00544938" w:rsidRDefault="007C204E" w:rsidP="00544938">
            <w:pPr>
              <w:pStyle w:val="TableParagraph"/>
              <w:numPr>
                <w:ilvl w:val="0"/>
                <w:numId w:val="9"/>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Брак ресурсів (фінансування, кваліфіковані</w:t>
            </w:r>
            <w:r w:rsidRPr="00544938">
              <w:rPr>
                <w:rFonts w:asciiTheme="minorHAnsi" w:hAnsiTheme="minorHAnsi" w:cstheme="minorHAnsi"/>
                <w:spacing w:val="-9"/>
                <w:sz w:val="24"/>
                <w:szCs w:val="24"/>
              </w:rPr>
              <w:t xml:space="preserve"> </w:t>
            </w:r>
            <w:r w:rsidRPr="00544938">
              <w:rPr>
                <w:rFonts w:asciiTheme="minorHAnsi" w:hAnsiTheme="minorHAnsi" w:cstheme="minorHAnsi"/>
                <w:sz w:val="24"/>
                <w:szCs w:val="24"/>
              </w:rPr>
              <w:t>кадри)</w:t>
            </w:r>
          </w:p>
          <w:p w:rsidR="007C204E" w:rsidRPr="00544938" w:rsidRDefault="007C204E" w:rsidP="00544938">
            <w:pPr>
              <w:pStyle w:val="TableParagraph"/>
              <w:numPr>
                <w:ilvl w:val="0"/>
                <w:numId w:val="9"/>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Нерозуміння важливості впровадження ІТ технологій у різних</w:t>
            </w:r>
            <w:r w:rsidRPr="00544938">
              <w:rPr>
                <w:rFonts w:asciiTheme="minorHAnsi" w:hAnsiTheme="minorHAnsi" w:cstheme="minorHAnsi"/>
                <w:spacing w:val="-17"/>
                <w:sz w:val="24"/>
                <w:szCs w:val="24"/>
              </w:rPr>
              <w:t xml:space="preserve"> </w:t>
            </w:r>
            <w:r w:rsidRPr="00544938">
              <w:rPr>
                <w:rFonts w:asciiTheme="minorHAnsi" w:hAnsiTheme="minorHAnsi" w:cstheme="minorHAnsi"/>
                <w:sz w:val="24"/>
                <w:szCs w:val="24"/>
              </w:rPr>
              <w:t>сферах</w:t>
            </w:r>
          </w:p>
          <w:p w:rsidR="007C204E" w:rsidRPr="00544938" w:rsidRDefault="007C204E" w:rsidP="00544938">
            <w:pPr>
              <w:pStyle w:val="TableParagraph"/>
              <w:numPr>
                <w:ilvl w:val="0"/>
                <w:numId w:val="9"/>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Непридатна для використання система електронного</w:t>
            </w:r>
            <w:r w:rsidRPr="00544938">
              <w:rPr>
                <w:rFonts w:asciiTheme="minorHAnsi" w:hAnsiTheme="minorHAnsi" w:cstheme="minorHAnsi"/>
                <w:spacing w:val="-11"/>
                <w:sz w:val="24"/>
                <w:szCs w:val="24"/>
              </w:rPr>
              <w:t xml:space="preserve"> </w:t>
            </w:r>
            <w:r w:rsidRPr="00544938">
              <w:rPr>
                <w:rFonts w:asciiTheme="minorHAnsi" w:hAnsiTheme="minorHAnsi" w:cstheme="minorHAnsi"/>
                <w:sz w:val="24"/>
                <w:szCs w:val="24"/>
              </w:rPr>
              <w:t>документообігу</w:t>
            </w:r>
          </w:p>
          <w:p w:rsidR="007C204E" w:rsidRPr="00544938" w:rsidRDefault="007C204E" w:rsidP="00544938">
            <w:pPr>
              <w:pStyle w:val="TableParagraph"/>
              <w:numPr>
                <w:ilvl w:val="0"/>
                <w:numId w:val="9"/>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 xml:space="preserve">Відсутність близьких географічно і </w:t>
            </w:r>
            <w:proofErr w:type="spellStart"/>
            <w:r w:rsidRPr="00544938">
              <w:rPr>
                <w:rFonts w:asciiTheme="minorHAnsi" w:hAnsiTheme="minorHAnsi" w:cstheme="minorHAnsi"/>
                <w:sz w:val="24"/>
                <w:szCs w:val="24"/>
              </w:rPr>
              <w:t>масштабно</w:t>
            </w:r>
            <w:proofErr w:type="spellEnd"/>
            <w:r w:rsidRPr="00544938">
              <w:rPr>
                <w:rFonts w:asciiTheme="minorHAnsi" w:hAnsiTheme="minorHAnsi" w:cstheme="minorHAnsi"/>
                <w:sz w:val="24"/>
                <w:szCs w:val="24"/>
              </w:rPr>
              <w:t xml:space="preserve"> прикладів розвитку ІТ сфери в ОТГ</w:t>
            </w:r>
          </w:p>
          <w:p w:rsidR="007C204E" w:rsidRPr="00544938" w:rsidRDefault="007C204E" w:rsidP="00544938">
            <w:pPr>
              <w:pStyle w:val="TableParagraph"/>
              <w:numPr>
                <w:ilvl w:val="0"/>
                <w:numId w:val="9"/>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 xml:space="preserve">Відсутність </w:t>
            </w:r>
            <w:proofErr w:type="spellStart"/>
            <w:r w:rsidRPr="00544938">
              <w:rPr>
                <w:rFonts w:asciiTheme="minorHAnsi" w:hAnsiTheme="minorHAnsi" w:cstheme="minorHAnsi"/>
                <w:sz w:val="24"/>
                <w:szCs w:val="24"/>
              </w:rPr>
              <w:t>стретегічного</w:t>
            </w:r>
            <w:proofErr w:type="spellEnd"/>
            <w:r w:rsidRPr="00544938">
              <w:rPr>
                <w:rFonts w:asciiTheme="minorHAnsi" w:hAnsiTheme="minorHAnsi" w:cstheme="minorHAnsi"/>
                <w:sz w:val="24"/>
                <w:szCs w:val="24"/>
              </w:rPr>
              <w:t xml:space="preserve"> бачення в даному напрямку</w:t>
            </w:r>
          </w:p>
        </w:tc>
        <w:tc>
          <w:tcPr>
            <w:tcW w:w="5103" w:type="dxa"/>
          </w:tcPr>
          <w:p w:rsidR="007C204E" w:rsidRPr="00544938" w:rsidRDefault="007C204E" w:rsidP="00544938">
            <w:pPr>
              <w:pStyle w:val="TableParagraph"/>
              <w:numPr>
                <w:ilvl w:val="0"/>
                <w:numId w:val="8"/>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Політична нестабільність в державі та ОТГ</w:t>
            </w:r>
          </w:p>
          <w:p w:rsidR="007C204E" w:rsidRPr="00544938" w:rsidRDefault="007C204E" w:rsidP="00544938">
            <w:pPr>
              <w:pStyle w:val="TableParagraph"/>
              <w:numPr>
                <w:ilvl w:val="0"/>
                <w:numId w:val="8"/>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Залежність фінансових показників громади від діяльності основного бюджетоутворюючого підприємства (складність планування)</w:t>
            </w:r>
          </w:p>
          <w:p w:rsidR="007C204E" w:rsidRPr="00544938" w:rsidRDefault="007C204E" w:rsidP="00544938">
            <w:pPr>
              <w:pStyle w:val="TableParagraph"/>
              <w:numPr>
                <w:ilvl w:val="0"/>
                <w:numId w:val="8"/>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 xml:space="preserve">Не готовність жителів громади скористатися всіма існуючими та </w:t>
            </w:r>
            <w:proofErr w:type="spellStart"/>
            <w:r w:rsidRPr="00544938">
              <w:rPr>
                <w:rFonts w:asciiTheme="minorHAnsi" w:hAnsiTheme="minorHAnsi" w:cstheme="minorHAnsi"/>
                <w:sz w:val="24"/>
                <w:szCs w:val="24"/>
              </w:rPr>
              <w:t>петенційними</w:t>
            </w:r>
            <w:proofErr w:type="spellEnd"/>
            <w:r w:rsidRPr="00544938">
              <w:rPr>
                <w:rFonts w:asciiTheme="minorHAnsi" w:hAnsiTheme="minorHAnsi" w:cstheme="minorHAnsi"/>
                <w:sz w:val="24"/>
                <w:szCs w:val="24"/>
              </w:rPr>
              <w:t xml:space="preserve"> е-сервісами.</w:t>
            </w:r>
          </w:p>
          <w:p w:rsidR="007C204E" w:rsidRPr="00544938" w:rsidRDefault="007C204E" w:rsidP="00544938">
            <w:pPr>
              <w:pStyle w:val="TableParagraph"/>
              <w:numPr>
                <w:ilvl w:val="0"/>
                <w:numId w:val="8"/>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Пасивність основної маси населення</w:t>
            </w:r>
          </w:p>
          <w:p w:rsidR="007C204E" w:rsidRPr="00544938" w:rsidRDefault="007C204E" w:rsidP="00544938">
            <w:pPr>
              <w:pStyle w:val="TableParagraph"/>
              <w:numPr>
                <w:ilvl w:val="0"/>
                <w:numId w:val="8"/>
              </w:numPr>
              <w:tabs>
                <w:tab w:val="left" w:pos="563"/>
                <w:tab w:val="left" w:pos="564"/>
              </w:tabs>
              <w:spacing w:line="24" w:lineRule="atLeast"/>
              <w:ind w:left="0" w:firstLine="0"/>
              <w:rPr>
                <w:rFonts w:asciiTheme="minorHAnsi" w:hAnsiTheme="minorHAnsi" w:cstheme="minorHAnsi"/>
                <w:sz w:val="24"/>
                <w:szCs w:val="24"/>
              </w:rPr>
            </w:pPr>
            <w:r w:rsidRPr="00544938">
              <w:rPr>
                <w:rFonts w:asciiTheme="minorHAnsi" w:hAnsiTheme="minorHAnsi" w:cstheme="minorHAnsi"/>
                <w:sz w:val="24"/>
                <w:szCs w:val="24"/>
              </w:rPr>
              <w:t>Нестабільні податки та збори для ІТ бізнесу.</w:t>
            </w:r>
          </w:p>
          <w:p w:rsidR="007C204E" w:rsidRPr="00544938" w:rsidRDefault="007C204E" w:rsidP="00544938">
            <w:pPr>
              <w:pStyle w:val="TableParagraph"/>
              <w:tabs>
                <w:tab w:val="left" w:pos="563"/>
                <w:tab w:val="left" w:pos="564"/>
              </w:tabs>
              <w:spacing w:line="24" w:lineRule="atLeast"/>
              <w:rPr>
                <w:rFonts w:asciiTheme="minorHAnsi" w:hAnsiTheme="minorHAnsi" w:cstheme="minorHAnsi"/>
                <w:sz w:val="24"/>
                <w:szCs w:val="24"/>
              </w:rPr>
            </w:pPr>
          </w:p>
        </w:tc>
      </w:tr>
    </w:tbl>
    <w:p w:rsidR="00894C33" w:rsidRPr="00544938" w:rsidRDefault="00894C33" w:rsidP="00544938">
      <w:pPr>
        <w:spacing w:after="0" w:line="24" w:lineRule="atLeast"/>
        <w:rPr>
          <w:rFonts w:cstheme="minorHAnsi"/>
          <w:sz w:val="24"/>
          <w:szCs w:val="24"/>
          <w:lang w:val="uk-UA"/>
        </w:rPr>
      </w:pPr>
      <w:r w:rsidRPr="00544938">
        <w:rPr>
          <w:rFonts w:cstheme="minorHAnsi"/>
          <w:sz w:val="24"/>
          <w:szCs w:val="24"/>
          <w:lang w:val="uk-UA"/>
        </w:rPr>
        <w:br w:type="page"/>
      </w:r>
    </w:p>
    <w:p w:rsidR="007E24A9" w:rsidRPr="00FD3F29" w:rsidRDefault="00C9556B" w:rsidP="00C9556B">
      <w:pPr>
        <w:shd w:val="clear" w:color="auto" w:fill="006ECC"/>
        <w:spacing w:after="0" w:line="24" w:lineRule="atLeast"/>
        <w:rPr>
          <w:rFonts w:cstheme="minorHAnsi"/>
          <w:b/>
          <w:color w:val="FFFFFF" w:themeColor="background1"/>
          <w:sz w:val="24"/>
          <w:szCs w:val="24"/>
          <w:lang w:val="ru-RU"/>
        </w:rPr>
      </w:pPr>
      <w:r w:rsidRPr="00FD3F29">
        <w:rPr>
          <w:rFonts w:cstheme="minorHAnsi"/>
          <w:b/>
          <w:color w:val="FFFFFF" w:themeColor="background1"/>
          <w:sz w:val="24"/>
          <w:szCs w:val="24"/>
          <w:lang w:val="ru-RU"/>
        </w:rPr>
        <w:lastRenderedPageBreak/>
        <w:t xml:space="preserve">5. </w:t>
      </w:r>
      <w:r w:rsidR="00544938" w:rsidRPr="00FD3F29">
        <w:rPr>
          <w:rFonts w:cstheme="minorHAnsi"/>
          <w:b/>
          <w:color w:val="FFFFFF" w:themeColor="background1"/>
          <w:sz w:val="24"/>
          <w:szCs w:val="24"/>
          <w:lang w:val="ru-RU"/>
        </w:rPr>
        <w:t>АНАЛІЗ СТРАТЕГІЯ СТАЛОГО РОЗВИТКУ МУЗИКІВСЬКОЇ ОТГ НА 2017 – 2025 РОКИ У КОНТЕКСТІ ПОБУДОВИ ІТ СТРАТЕГІЇ.</w:t>
      </w:r>
    </w:p>
    <w:p w:rsidR="00544938" w:rsidRPr="00FD3F29" w:rsidRDefault="00544938" w:rsidP="00C9556B">
      <w:pPr>
        <w:spacing w:after="0"/>
        <w:rPr>
          <w:color w:val="FFFFFF" w:themeColor="background1"/>
          <w:lang w:val="ru-RU"/>
        </w:rPr>
      </w:pPr>
    </w:p>
    <w:tbl>
      <w:tblPr>
        <w:tblStyle w:val="TableNormal"/>
        <w:tblW w:w="10207" w:type="dxa"/>
        <w:tblInd w:w="-172"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2410"/>
        <w:gridCol w:w="2410"/>
        <w:gridCol w:w="2410"/>
        <w:gridCol w:w="2977"/>
      </w:tblGrid>
      <w:tr w:rsidR="00FD3F29" w:rsidRPr="00FD3F29" w:rsidTr="00C9556B">
        <w:trPr>
          <w:trHeight w:val="407"/>
        </w:trPr>
        <w:tc>
          <w:tcPr>
            <w:tcW w:w="2410" w:type="dxa"/>
            <w:shd w:val="clear" w:color="auto" w:fill="006ECC"/>
          </w:tcPr>
          <w:p w:rsidR="007E24A9" w:rsidRPr="00FD3F29" w:rsidRDefault="004276FA"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СТРАТЕГІЧНА ЦІЛЬ</w:t>
            </w:r>
          </w:p>
        </w:tc>
        <w:tc>
          <w:tcPr>
            <w:tcW w:w="2410" w:type="dxa"/>
            <w:shd w:val="clear" w:color="auto" w:fill="006ECC"/>
          </w:tcPr>
          <w:p w:rsidR="007E24A9" w:rsidRPr="00FD3F29" w:rsidRDefault="004276FA"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ОПЕРАЦІЙНА ЦІЛЬ</w:t>
            </w:r>
          </w:p>
        </w:tc>
        <w:tc>
          <w:tcPr>
            <w:tcW w:w="2410" w:type="dxa"/>
            <w:shd w:val="clear" w:color="auto" w:fill="006ECC"/>
          </w:tcPr>
          <w:p w:rsidR="00BC2F52" w:rsidRPr="00FD3F29" w:rsidRDefault="004276FA"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 xml:space="preserve">ЗАВДАННЯ / ПЛАН ДІЙ </w:t>
            </w:r>
          </w:p>
          <w:p w:rsidR="007E24A9" w:rsidRPr="00FD3F29" w:rsidRDefault="004276FA" w:rsidP="00544938">
            <w:pPr>
              <w:pStyle w:val="TableParagraph"/>
              <w:spacing w:line="24" w:lineRule="atLeast"/>
              <w:jc w:val="center"/>
              <w:rPr>
                <w:rFonts w:asciiTheme="minorHAnsi" w:hAnsiTheme="minorHAnsi" w:cstheme="minorHAnsi"/>
                <w:color w:val="FFFFFF" w:themeColor="background1"/>
                <w:sz w:val="24"/>
                <w:szCs w:val="24"/>
              </w:rPr>
            </w:pPr>
            <w:r w:rsidRPr="00FD3F29">
              <w:rPr>
                <w:rFonts w:asciiTheme="minorHAnsi" w:hAnsiTheme="minorHAnsi" w:cstheme="minorHAnsi"/>
                <w:color w:val="FFFFFF" w:themeColor="background1"/>
                <w:sz w:val="24"/>
                <w:szCs w:val="24"/>
              </w:rPr>
              <w:t>(ПЕРЕЛІК ДО КОЖНОЇ З ЦІЛЕЙ)</w:t>
            </w:r>
          </w:p>
        </w:tc>
        <w:tc>
          <w:tcPr>
            <w:tcW w:w="2977" w:type="dxa"/>
            <w:shd w:val="clear" w:color="auto" w:fill="006ECC"/>
          </w:tcPr>
          <w:p w:rsidR="007E24A9" w:rsidRPr="00FD3F29" w:rsidRDefault="004276FA"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МОЖЛИВІСТЬ АВТОМАТИЗАЦІЇ</w:t>
            </w:r>
            <w:r w:rsidR="00BC2F52" w:rsidRPr="00FD3F29">
              <w:rPr>
                <w:rFonts w:asciiTheme="minorHAnsi" w:hAnsiTheme="minorHAnsi" w:cstheme="minorHAnsi"/>
                <w:b/>
                <w:color w:val="FFFFFF" w:themeColor="background1"/>
                <w:sz w:val="24"/>
                <w:szCs w:val="24"/>
              </w:rPr>
              <w:t xml:space="preserve"> </w:t>
            </w:r>
            <w:r w:rsidRPr="00FD3F29">
              <w:rPr>
                <w:rFonts w:asciiTheme="minorHAnsi" w:hAnsiTheme="minorHAnsi" w:cstheme="minorHAnsi"/>
                <w:b/>
                <w:color w:val="FFFFFF" w:themeColor="background1"/>
                <w:sz w:val="24"/>
                <w:szCs w:val="24"/>
              </w:rPr>
              <w:t>РЕАЛІЗАЦІЇ ЗА ДОПОМОГОЮ ІТ</w:t>
            </w:r>
          </w:p>
        </w:tc>
      </w:tr>
      <w:tr w:rsidR="00DE0FDA" w:rsidRPr="00FD3F29" w:rsidTr="00C9556B">
        <w:trPr>
          <w:trHeight w:val="620"/>
        </w:trPr>
        <w:tc>
          <w:tcPr>
            <w:tcW w:w="2410" w:type="dxa"/>
            <w:vMerge w:val="restart"/>
          </w:tcPr>
          <w:p w:rsidR="00DE0FDA" w:rsidRPr="00544938" w:rsidRDefault="00DE0FD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СТРАТЕГІЧНА ЦІЛЬ 1</w:t>
            </w:r>
          </w:p>
          <w:p w:rsidR="00DE0FDA" w:rsidRPr="00544938" w:rsidRDefault="00DE0FDA" w:rsidP="00544938">
            <w:pPr>
              <w:pStyle w:val="TableParagraph"/>
              <w:spacing w:line="24" w:lineRule="atLeast"/>
              <w:rPr>
                <w:rFonts w:asciiTheme="minorHAnsi" w:hAnsiTheme="minorHAnsi" w:cstheme="minorHAnsi"/>
                <w:b/>
                <w:sz w:val="24"/>
                <w:szCs w:val="24"/>
              </w:rPr>
            </w:pPr>
            <w:r w:rsidRPr="00544938">
              <w:rPr>
                <w:rFonts w:asciiTheme="minorHAnsi" w:hAnsiTheme="minorHAnsi" w:cstheme="minorHAnsi"/>
                <w:sz w:val="24"/>
                <w:szCs w:val="24"/>
              </w:rPr>
              <w:t xml:space="preserve"> </w:t>
            </w:r>
            <w:proofErr w:type="spellStart"/>
            <w:r w:rsidRPr="00544938">
              <w:rPr>
                <w:rFonts w:asciiTheme="minorHAnsi" w:hAnsiTheme="minorHAnsi" w:cstheme="minorHAnsi"/>
                <w:sz w:val="24"/>
                <w:szCs w:val="24"/>
              </w:rPr>
              <w:t>Музиківська</w:t>
            </w:r>
            <w:proofErr w:type="spellEnd"/>
            <w:r w:rsidRPr="00544938">
              <w:rPr>
                <w:rFonts w:asciiTheme="minorHAnsi" w:hAnsiTheme="minorHAnsi" w:cstheme="minorHAnsi"/>
                <w:sz w:val="24"/>
                <w:szCs w:val="24"/>
              </w:rPr>
              <w:t xml:space="preserve"> об’єднана громада – важливий економічний осередок регіону</w:t>
            </w:r>
          </w:p>
        </w:tc>
        <w:tc>
          <w:tcPr>
            <w:tcW w:w="2410" w:type="dxa"/>
          </w:tcPr>
          <w:p w:rsidR="00DE0FDA" w:rsidRPr="00544938" w:rsidRDefault="00DE0FDA" w:rsidP="00544938">
            <w:pPr>
              <w:pStyle w:val="TableParagraph"/>
              <w:spacing w:line="24" w:lineRule="atLeast"/>
              <w:rPr>
                <w:rFonts w:asciiTheme="minorHAnsi" w:hAnsiTheme="minorHAnsi" w:cstheme="minorHAnsi"/>
                <w:b/>
                <w:sz w:val="24"/>
                <w:szCs w:val="24"/>
              </w:rPr>
            </w:pPr>
            <w:r w:rsidRPr="00544938">
              <w:rPr>
                <w:rFonts w:asciiTheme="minorHAnsi" w:hAnsiTheme="minorHAnsi" w:cstheme="minorHAnsi"/>
                <w:sz w:val="24"/>
                <w:szCs w:val="24"/>
              </w:rPr>
              <w:t>1.1: Максимізація використання сільськогосподарського потенціалу громади</w:t>
            </w:r>
          </w:p>
        </w:tc>
        <w:tc>
          <w:tcPr>
            <w:tcW w:w="2410" w:type="dxa"/>
          </w:tcPr>
          <w:p w:rsidR="00DE0FDA" w:rsidRPr="00544938" w:rsidRDefault="00DE0FDA" w:rsidP="00544938">
            <w:pPr>
              <w:pStyle w:val="TableParagraph"/>
              <w:tabs>
                <w:tab w:val="left" w:pos="819"/>
              </w:tabs>
              <w:spacing w:line="24" w:lineRule="atLeast"/>
              <w:rPr>
                <w:rFonts w:asciiTheme="minorHAnsi" w:hAnsiTheme="minorHAnsi" w:cstheme="minorHAnsi"/>
                <w:sz w:val="24"/>
                <w:szCs w:val="24"/>
              </w:rPr>
            </w:pPr>
          </w:p>
        </w:tc>
        <w:tc>
          <w:tcPr>
            <w:tcW w:w="2977" w:type="dxa"/>
          </w:tcPr>
          <w:p w:rsidR="00DE0FDA" w:rsidRPr="00544938" w:rsidRDefault="00DE0FDA" w:rsidP="00544938">
            <w:pPr>
              <w:pStyle w:val="TableParagraph"/>
              <w:tabs>
                <w:tab w:val="left" w:pos="819"/>
              </w:tabs>
              <w:spacing w:line="24" w:lineRule="atLeast"/>
              <w:rPr>
                <w:rFonts w:asciiTheme="minorHAnsi" w:hAnsiTheme="minorHAnsi" w:cstheme="minorHAnsi"/>
                <w:sz w:val="24"/>
                <w:szCs w:val="24"/>
              </w:rPr>
            </w:pPr>
          </w:p>
        </w:tc>
      </w:tr>
      <w:tr w:rsidR="00DE0FDA" w:rsidRPr="00FD3F29" w:rsidTr="00C9556B">
        <w:trPr>
          <w:trHeight w:val="620"/>
        </w:trPr>
        <w:tc>
          <w:tcPr>
            <w:tcW w:w="2410" w:type="dxa"/>
            <w:vMerge/>
          </w:tcPr>
          <w:p w:rsidR="00DE0FDA" w:rsidRPr="00544938" w:rsidRDefault="00DE0FDA" w:rsidP="00544938">
            <w:pPr>
              <w:pStyle w:val="TableParagraph"/>
              <w:spacing w:line="24" w:lineRule="atLeast"/>
              <w:rPr>
                <w:rFonts w:asciiTheme="minorHAnsi" w:hAnsiTheme="minorHAnsi" w:cstheme="minorHAnsi"/>
                <w:b/>
                <w:sz w:val="24"/>
                <w:szCs w:val="24"/>
              </w:rPr>
            </w:pPr>
          </w:p>
        </w:tc>
        <w:tc>
          <w:tcPr>
            <w:tcW w:w="2410" w:type="dxa"/>
            <w:vMerge w:val="restart"/>
          </w:tcPr>
          <w:p w:rsidR="00DE0FDA" w:rsidRPr="00544938" w:rsidRDefault="00DE0FDA" w:rsidP="00544938">
            <w:pPr>
              <w:pStyle w:val="TableParagraph"/>
              <w:spacing w:line="24" w:lineRule="atLeast"/>
              <w:rPr>
                <w:rFonts w:asciiTheme="minorHAnsi" w:hAnsiTheme="minorHAnsi" w:cstheme="minorHAnsi"/>
                <w:b/>
                <w:sz w:val="24"/>
                <w:szCs w:val="24"/>
              </w:rPr>
            </w:pPr>
            <w:r w:rsidRPr="00544938">
              <w:rPr>
                <w:rFonts w:asciiTheme="minorHAnsi" w:hAnsiTheme="minorHAnsi" w:cstheme="minorHAnsi"/>
                <w:sz w:val="24"/>
                <w:szCs w:val="24"/>
              </w:rPr>
              <w:t>1.2: Маркетингове забезпечення економічного розвитку об’єднаної громади</w:t>
            </w:r>
          </w:p>
        </w:tc>
        <w:tc>
          <w:tcPr>
            <w:tcW w:w="2410" w:type="dxa"/>
          </w:tcPr>
          <w:p w:rsidR="00DE0FDA" w:rsidRPr="00544938" w:rsidRDefault="00DE0FD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1.2.1. Впорядкування представництва об’єднаної громади в мережі Інтернет</w:t>
            </w:r>
          </w:p>
        </w:tc>
        <w:tc>
          <w:tcPr>
            <w:tcW w:w="2977" w:type="dxa"/>
          </w:tcPr>
          <w:p w:rsidR="00DE0FDA" w:rsidRPr="00544938" w:rsidRDefault="00DE0FD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Узгодження матеріалів в усіх інтернет ресурсах. </w:t>
            </w:r>
          </w:p>
          <w:p w:rsidR="00DE0FDA" w:rsidRPr="00544938" w:rsidRDefault="00DE0FD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Використання сучасних інформаційних платформ. </w:t>
            </w:r>
          </w:p>
          <w:p w:rsidR="00DE0FDA" w:rsidRPr="00544938" w:rsidRDefault="00DE0FD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Розвиток офіційної сторінки громади на платформі </w:t>
            </w:r>
            <w:proofErr w:type="spellStart"/>
            <w:r w:rsidRPr="00544938">
              <w:rPr>
                <w:rFonts w:asciiTheme="minorHAnsi" w:hAnsiTheme="minorHAnsi" w:cstheme="minorHAnsi"/>
                <w:sz w:val="24"/>
                <w:szCs w:val="24"/>
              </w:rPr>
              <w:t>Dosvit</w:t>
            </w:r>
            <w:proofErr w:type="spellEnd"/>
            <w:r w:rsidRPr="00544938">
              <w:rPr>
                <w:rFonts w:asciiTheme="minorHAnsi" w:hAnsiTheme="minorHAnsi" w:cstheme="minorHAnsi"/>
                <w:sz w:val="24"/>
                <w:szCs w:val="24"/>
              </w:rPr>
              <w:t xml:space="preserve"> та сторінок в соціальних мережах </w:t>
            </w:r>
            <w:proofErr w:type="spellStart"/>
            <w:r w:rsidRPr="00544938">
              <w:rPr>
                <w:rFonts w:asciiTheme="minorHAnsi" w:hAnsiTheme="minorHAnsi" w:cstheme="minorHAnsi"/>
                <w:sz w:val="24"/>
                <w:szCs w:val="24"/>
              </w:rPr>
              <w:t>Facebook</w:t>
            </w:r>
            <w:proofErr w:type="spellEnd"/>
            <w:r w:rsidRPr="00544938">
              <w:rPr>
                <w:rFonts w:asciiTheme="minorHAnsi" w:hAnsiTheme="minorHAnsi" w:cstheme="minorHAnsi"/>
                <w:sz w:val="24"/>
                <w:szCs w:val="24"/>
              </w:rPr>
              <w:t xml:space="preserve">, </w:t>
            </w:r>
            <w:proofErr w:type="spellStart"/>
            <w:r w:rsidRPr="00544938">
              <w:rPr>
                <w:rFonts w:asciiTheme="minorHAnsi" w:hAnsiTheme="minorHAnsi" w:cstheme="minorHAnsi"/>
                <w:sz w:val="24"/>
                <w:szCs w:val="24"/>
              </w:rPr>
              <w:t>YouTube</w:t>
            </w:r>
            <w:proofErr w:type="spellEnd"/>
          </w:p>
        </w:tc>
      </w:tr>
      <w:tr w:rsidR="00DE0FDA" w:rsidRPr="00FD3F29" w:rsidTr="00C9556B">
        <w:trPr>
          <w:trHeight w:val="620"/>
        </w:trPr>
        <w:tc>
          <w:tcPr>
            <w:tcW w:w="2410" w:type="dxa"/>
            <w:vMerge/>
          </w:tcPr>
          <w:p w:rsidR="00DE0FDA" w:rsidRPr="00544938" w:rsidRDefault="00DE0FDA" w:rsidP="00544938">
            <w:pPr>
              <w:pStyle w:val="TableParagraph"/>
              <w:spacing w:line="24" w:lineRule="atLeast"/>
              <w:rPr>
                <w:rFonts w:asciiTheme="minorHAnsi" w:hAnsiTheme="minorHAnsi" w:cstheme="minorHAnsi"/>
                <w:b/>
                <w:sz w:val="24"/>
                <w:szCs w:val="24"/>
              </w:rPr>
            </w:pPr>
          </w:p>
        </w:tc>
        <w:tc>
          <w:tcPr>
            <w:tcW w:w="2410" w:type="dxa"/>
            <w:vMerge/>
          </w:tcPr>
          <w:p w:rsidR="00DE0FDA" w:rsidRPr="00544938" w:rsidRDefault="00DE0FDA" w:rsidP="00544938">
            <w:pPr>
              <w:pStyle w:val="TableParagraph"/>
              <w:spacing w:line="24" w:lineRule="atLeast"/>
              <w:rPr>
                <w:rFonts w:asciiTheme="minorHAnsi" w:hAnsiTheme="minorHAnsi" w:cstheme="minorHAnsi"/>
                <w:b/>
                <w:sz w:val="24"/>
                <w:szCs w:val="24"/>
              </w:rPr>
            </w:pPr>
          </w:p>
        </w:tc>
        <w:tc>
          <w:tcPr>
            <w:tcW w:w="2410" w:type="dxa"/>
          </w:tcPr>
          <w:p w:rsidR="00DE0FDA" w:rsidRPr="00544938" w:rsidRDefault="00DE0FD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1.2.2. Участь громади у міжнародних та національних інвестиційних форумах</w:t>
            </w:r>
          </w:p>
        </w:tc>
        <w:tc>
          <w:tcPr>
            <w:tcW w:w="2977" w:type="dxa"/>
          </w:tcPr>
          <w:p w:rsidR="00DE0FDA" w:rsidRPr="00544938" w:rsidRDefault="00DE0FD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Підготовка </w:t>
            </w:r>
            <w:proofErr w:type="spellStart"/>
            <w:r w:rsidRPr="00544938">
              <w:rPr>
                <w:rFonts w:asciiTheme="minorHAnsi" w:hAnsiTheme="minorHAnsi" w:cstheme="minorHAnsi"/>
                <w:sz w:val="24"/>
                <w:szCs w:val="24"/>
              </w:rPr>
              <w:t>промоційних</w:t>
            </w:r>
            <w:proofErr w:type="spellEnd"/>
            <w:r w:rsidRPr="00544938">
              <w:rPr>
                <w:rFonts w:asciiTheme="minorHAnsi" w:hAnsiTheme="minorHAnsi" w:cstheme="minorHAnsi"/>
                <w:sz w:val="24"/>
                <w:szCs w:val="24"/>
              </w:rPr>
              <w:t xml:space="preserve"> матеріалів, відеоролики інвестиційних ділянок та інше.</w:t>
            </w:r>
          </w:p>
        </w:tc>
      </w:tr>
      <w:tr w:rsidR="00DE0FDA" w:rsidRPr="00544938" w:rsidTr="00C9556B">
        <w:trPr>
          <w:trHeight w:val="620"/>
        </w:trPr>
        <w:tc>
          <w:tcPr>
            <w:tcW w:w="2410" w:type="dxa"/>
            <w:vMerge/>
          </w:tcPr>
          <w:p w:rsidR="00DE0FDA" w:rsidRPr="00544938" w:rsidRDefault="00DE0FDA" w:rsidP="00544938">
            <w:pPr>
              <w:pStyle w:val="TableParagraph"/>
              <w:spacing w:line="24" w:lineRule="atLeast"/>
              <w:rPr>
                <w:rFonts w:asciiTheme="minorHAnsi" w:hAnsiTheme="minorHAnsi" w:cstheme="minorHAnsi"/>
                <w:b/>
                <w:sz w:val="24"/>
                <w:szCs w:val="24"/>
              </w:rPr>
            </w:pPr>
          </w:p>
        </w:tc>
        <w:tc>
          <w:tcPr>
            <w:tcW w:w="2410" w:type="dxa"/>
          </w:tcPr>
          <w:p w:rsidR="00DE0FDA" w:rsidRPr="00544938" w:rsidRDefault="00DE0FDA" w:rsidP="00544938">
            <w:pPr>
              <w:pStyle w:val="TableParagraph"/>
              <w:spacing w:line="24" w:lineRule="atLeast"/>
              <w:rPr>
                <w:rFonts w:asciiTheme="minorHAnsi" w:hAnsiTheme="minorHAnsi" w:cstheme="minorHAnsi"/>
                <w:b/>
                <w:sz w:val="24"/>
                <w:szCs w:val="24"/>
              </w:rPr>
            </w:pPr>
            <w:r w:rsidRPr="00544938">
              <w:rPr>
                <w:rFonts w:asciiTheme="minorHAnsi" w:hAnsiTheme="minorHAnsi" w:cstheme="minorHAnsi"/>
                <w:sz w:val="24"/>
                <w:szCs w:val="24"/>
              </w:rPr>
              <w:t>1.3.: Підвищення потенціалу громади для залучення інвестицій.</w:t>
            </w:r>
          </w:p>
        </w:tc>
        <w:tc>
          <w:tcPr>
            <w:tcW w:w="2410" w:type="dxa"/>
          </w:tcPr>
          <w:p w:rsidR="00DE0FDA" w:rsidRPr="00544938" w:rsidRDefault="00DE0FD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1.3.5. Формування каталогу інвестиційних пропозицій громади на основі актуального Генплану</w:t>
            </w:r>
          </w:p>
        </w:tc>
        <w:tc>
          <w:tcPr>
            <w:tcW w:w="2977" w:type="dxa"/>
          </w:tcPr>
          <w:p w:rsidR="00DE0FDA" w:rsidRPr="00544938" w:rsidRDefault="00DE0FDA" w:rsidP="00544938">
            <w:pPr>
              <w:pStyle w:val="TableParagraph"/>
              <w:tabs>
                <w:tab w:val="left" w:pos="819"/>
              </w:tabs>
              <w:spacing w:line="24" w:lineRule="atLeast"/>
              <w:rPr>
                <w:rFonts w:asciiTheme="minorHAnsi" w:hAnsiTheme="minorHAnsi" w:cstheme="minorHAnsi"/>
                <w:sz w:val="24"/>
                <w:szCs w:val="24"/>
              </w:rPr>
            </w:pPr>
            <w:proofErr w:type="spellStart"/>
            <w:r w:rsidRPr="00544938">
              <w:rPr>
                <w:rFonts w:asciiTheme="minorHAnsi" w:hAnsiTheme="minorHAnsi" w:cstheme="minorHAnsi"/>
                <w:sz w:val="24"/>
                <w:szCs w:val="24"/>
              </w:rPr>
              <w:t>Геопросторове</w:t>
            </w:r>
            <w:proofErr w:type="spellEnd"/>
            <w:r w:rsidRPr="00544938">
              <w:rPr>
                <w:rFonts w:asciiTheme="minorHAnsi" w:hAnsiTheme="minorHAnsi" w:cstheme="minorHAnsi"/>
                <w:sz w:val="24"/>
                <w:szCs w:val="24"/>
              </w:rPr>
              <w:t xml:space="preserve"> планування території сільської ради (створення власного </w:t>
            </w:r>
            <w:proofErr w:type="spellStart"/>
            <w:r w:rsidRPr="00544938">
              <w:rPr>
                <w:rFonts w:asciiTheme="minorHAnsi" w:hAnsiTheme="minorHAnsi" w:cstheme="minorHAnsi"/>
                <w:sz w:val="24"/>
                <w:szCs w:val="24"/>
              </w:rPr>
              <w:t>геопорталу</w:t>
            </w:r>
            <w:proofErr w:type="spellEnd"/>
            <w:r w:rsidRPr="00544938">
              <w:rPr>
                <w:rFonts w:asciiTheme="minorHAnsi" w:hAnsiTheme="minorHAnsi" w:cstheme="minorHAnsi"/>
                <w:sz w:val="24"/>
                <w:szCs w:val="24"/>
              </w:rPr>
              <w:t xml:space="preserve"> земельних даних)</w:t>
            </w:r>
            <w:r w:rsidR="00C4396F" w:rsidRPr="00544938">
              <w:rPr>
                <w:rFonts w:asciiTheme="minorHAnsi" w:hAnsiTheme="minorHAnsi" w:cstheme="minorHAnsi"/>
                <w:sz w:val="24"/>
                <w:szCs w:val="24"/>
              </w:rPr>
              <w:t>.</w:t>
            </w:r>
          </w:p>
          <w:p w:rsidR="00C4396F" w:rsidRPr="00544938" w:rsidRDefault="00C4396F" w:rsidP="00544938">
            <w:pPr>
              <w:pStyle w:val="TableParagraph"/>
              <w:tabs>
                <w:tab w:val="left" w:pos="820"/>
                <w:tab w:val="left" w:pos="821"/>
              </w:tabs>
              <w:spacing w:line="24" w:lineRule="atLeast"/>
              <w:rPr>
                <w:rFonts w:asciiTheme="minorHAnsi" w:hAnsiTheme="minorHAnsi" w:cstheme="minorHAnsi"/>
                <w:sz w:val="24"/>
                <w:szCs w:val="24"/>
              </w:rPr>
            </w:pPr>
            <w:r w:rsidRPr="00544938">
              <w:rPr>
                <w:rFonts w:asciiTheme="minorHAnsi" w:hAnsiTheme="minorHAnsi" w:cstheme="minorHAnsi"/>
                <w:sz w:val="24"/>
                <w:szCs w:val="24"/>
              </w:rPr>
              <w:t>Створення інтерактивної карти інвестиційних</w:t>
            </w:r>
            <w:r w:rsidRPr="00544938">
              <w:rPr>
                <w:rFonts w:asciiTheme="minorHAnsi" w:hAnsiTheme="minorHAnsi" w:cstheme="minorHAnsi"/>
                <w:spacing w:val="-2"/>
                <w:sz w:val="24"/>
                <w:szCs w:val="24"/>
              </w:rPr>
              <w:t xml:space="preserve"> </w:t>
            </w:r>
            <w:r w:rsidRPr="00544938">
              <w:rPr>
                <w:rFonts w:asciiTheme="minorHAnsi" w:hAnsiTheme="minorHAnsi" w:cstheme="minorHAnsi"/>
                <w:sz w:val="24"/>
                <w:szCs w:val="24"/>
              </w:rPr>
              <w:t>об’єктів</w:t>
            </w:r>
          </w:p>
          <w:p w:rsidR="00C4396F" w:rsidRPr="00544938" w:rsidRDefault="00C4396F" w:rsidP="00544938">
            <w:pPr>
              <w:pStyle w:val="TableParagraph"/>
              <w:tabs>
                <w:tab w:val="left" w:pos="819"/>
              </w:tabs>
              <w:spacing w:line="24" w:lineRule="atLeast"/>
              <w:rPr>
                <w:rFonts w:asciiTheme="minorHAnsi" w:hAnsiTheme="minorHAnsi" w:cstheme="minorHAnsi"/>
                <w:sz w:val="24"/>
                <w:szCs w:val="24"/>
              </w:rPr>
            </w:pPr>
          </w:p>
        </w:tc>
      </w:tr>
      <w:tr w:rsidR="00DE0FDA" w:rsidRPr="00FD3F29" w:rsidTr="00C9556B">
        <w:trPr>
          <w:trHeight w:val="620"/>
        </w:trPr>
        <w:tc>
          <w:tcPr>
            <w:tcW w:w="2410" w:type="dxa"/>
            <w:vMerge/>
          </w:tcPr>
          <w:p w:rsidR="00DE0FDA" w:rsidRPr="00544938" w:rsidRDefault="00DE0FDA" w:rsidP="00544938">
            <w:pPr>
              <w:pStyle w:val="TableParagraph"/>
              <w:spacing w:line="24" w:lineRule="atLeast"/>
              <w:rPr>
                <w:rFonts w:asciiTheme="minorHAnsi" w:hAnsiTheme="minorHAnsi" w:cstheme="minorHAnsi"/>
                <w:b/>
                <w:sz w:val="24"/>
                <w:szCs w:val="24"/>
              </w:rPr>
            </w:pPr>
          </w:p>
        </w:tc>
        <w:tc>
          <w:tcPr>
            <w:tcW w:w="2410" w:type="dxa"/>
          </w:tcPr>
          <w:p w:rsidR="00DE0FDA" w:rsidRPr="00544938" w:rsidRDefault="00DE0FD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1.4.: Удосконалення системи підтримки малого/середнього бізнесу та мешканців.</w:t>
            </w:r>
          </w:p>
        </w:tc>
        <w:tc>
          <w:tcPr>
            <w:tcW w:w="2410" w:type="dxa"/>
          </w:tcPr>
          <w:p w:rsidR="00DE0FDA" w:rsidRPr="00544938" w:rsidRDefault="00DE0FD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1.4.1. Імплементація концепції електронного самоврядування у практику діяльності Музиківської сільської ради</w:t>
            </w:r>
          </w:p>
        </w:tc>
        <w:tc>
          <w:tcPr>
            <w:tcW w:w="2977" w:type="dxa"/>
          </w:tcPr>
          <w:p w:rsidR="00DE0FDA" w:rsidRPr="00544938" w:rsidRDefault="00DE0FD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Впровадити належний ЦНАП. </w:t>
            </w:r>
          </w:p>
          <w:p w:rsidR="00DE0FDA" w:rsidRPr="00544938" w:rsidRDefault="00DE0FD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Збільшити кількість </w:t>
            </w:r>
            <w:proofErr w:type="spellStart"/>
            <w:r w:rsidRPr="00544938">
              <w:rPr>
                <w:rFonts w:asciiTheme="minorHAnsi" w:hAnsiTheme="minorHAnsi" w:cstheme="minorHAnsi"/>
                <w:sz w:val="24"/>
                <w:szCs w:val="24"/>
              </w:rPr>
              <w:t>адмінпослуг</w:t>
            </w:r>
            <w:proofErr w:type="spellEnd"/>
            <w:r w:rsidRPr="00544938">
              <w:rPr>
                <w:rFonts w:asciiTheme="minorHAnsi" w:hAnsiTheme="minorHAnsi" w:cstheme="minorHAnsi"/>
                <w:sz w:val="24"/>
                <w:szCs w:val="24"/>
              </w:rPr>
              <w:t xml:space="preserve">, що надаються із використання е-сервісів. </w:t>
            </w:r>
          </w:p>
          <w:p w:rsidR="00DE0FDA" w:rsidRPr="00544938" w:rsidRDefault="00DE0FD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Залучити мешканців до використання Е-звернень.</w:t>
            </w:r>
          </w:p>
          <w:p w:rsidR="00DE0FDA" w:rsidRPr="00544938" w:rsidRDefault="00DE0FDA" w:rsidP="00544938">
            <w:pPr>
              <w:pStyle w:val="TableParagraph"/>
              <w:tabs>
                <w:tab w:val="left" w:pos="821"/>
                <w:tab w:val="left" w:pos="822"/>
              </w:tabs>
              <w:spacing w:line="24" w:lineRule="atLeast"/>
              <w:rPr>
                <w:rFonts w:asciiTheme="minorHAnsi" w:hAnsiTheme="minorHAnsi" w:cstheme="minorHAnsi"/>
                <w:sz w:val="24"/>
                <w:szCs w:val="24"/>
              </w:rPr>
            </w:pPr>
            <w:r w:rsidRPr="00544938">
              <w:rPr>
                <w:rFonts w:asciiTheme="minorHAnsi" w:hAnsiTheme="minorHAnsi" w:cstheme="minorHAnsi"/>
                <w:sz w:val="24"/>
                <w:szCs w:val="24"/>
              </w:rPr>
              <w:t>Автоматизація ЦНАП</w:t>
            </w:r>
          </w:p>
          <w:p w:rsidR="00C4396F" w:rsidRPr="00544938" w:rsidRDefault="00C4396F"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Придбання ліцензійного програмного забезпечення (операційні системи, офіс, антивірус тощо)</w:t>
            </w:r>
          </w:p>
          <w:p w:rsidR="00DE0FDA" w:rsidRPr="00544938" w:rsidRDefault="00C4396F"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lastRenderedPageBreak/>
              <w:t>Поновлення ліцензій на використання раніше придбаного програмного забезпечення</w:t>
            </w:r>
          </w:p>
        </w:tc>
      </w:tr>
      <w:tr w:rsidR="0077428A" w:rsidRPr="00FD3F29" w:rsidTr="00C9556B">
        <w:trPr>
          <w:trHeight w:val="620"/>
        </w:trPr>
        <w:tc>
          <w:tcPr>
            <w:tcW w:w="2410" w:type="dxa"/>
            <w:vMerge w:val="restart"/>
          </w:tcPr>
          <w:p w:rsidR="0077428A" w:rsidRPr="00544938" w:rsidRDefault="0077428A" w:rsidP="00544938">
            <w:pPr>
              <w:pStyle w:val="TableParagraph"/>
              <w:spacing w:line="24" w:lineRule="atLeast"/>
              <w:rPr>
                <w:rFonts w:asciiTheme="minorHAnsi" w:hAnsiTheme="minorHAnsi" w:cstheme="minorHAnsi"/>
                <w:b/>
                <w:sz w:val="24"/>
                <w:szCs w:val="24"/>
              </w:rPr>
            </w:pPr>
            <w:r w:rsidRPr="00544938">
              <w:rPr>
                <w:rFonts w:asciiTheme="minorHAnsi" w:hAnsiTheme="minorHAnsi" w:cstheme="minorHAnsi"/>
                <w:sz w:val="24"/>
                <w:szCs w:val="24"/>
              </w:rPr>
              <w:lastRenderedPageBreak/>
              <w:t>СТРАТЕГІЧНА ЦІЛЬ 2: МУЗИКІВСЬКА ОБ’ЄДНАНА ГРОМАДА – ТЕРИТОРІЯ СТАЛОГО РОЗВИТКУ ТА ВИСОКИХ СТАНДАРТІВ ЖИТТЯ.</w:t>
            </w:r>
          </w:p>
        </w:tc>
        <w:tc>
          <w:tcPr>
            <w:tcW w:w="2410" w:type="dxa"/>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2.1.: Модернізація комунальної інженерної інфраструктури та покращення роботи комунального транспорту</w:t>
            </w:r>
          </w:p>
        </w:tc>
        <w:tc>
          <w:tcPr>
            <w:tcW w:w="2410"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2.1.2. Капітальний ремонт водогону в с. Східне </w:t>
            </w:r>
          </w:p>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2.1.4. Капітальний ремонт водогону в </w:t>
            </w:r>
            <w:proofErr w:type="spellStart"/>
            <w:r w:rsidRPr="00544938">
              <w:rPr>
                <w:rFonts w:asciiTheme="minorHAnsi" w:hAnsiTheme="minorHAnsi" w:cstheme="minorHAnsi"/>
                <w:sz w:val="24"/>
                <w:szCs w:val="24"/>
              </w:rPr>
              <w:t>с.Загорянівка</w:t>
            </w:r>
            <w:proofErr w:type="spellEnd"/>
            <w:r w:rsidRPr="00544938">
              <w:rPr>
                <w:rFonts w:asciiTheme="minorHAnsi" w:hAnsiTheme="minorHAnsi" w:cstheme="minorHAnsi"/>
                <w:sz w:val="24"/>
                <w:szCs w:val="24"/>
              </w:rPr>
              <w:t xml:space="preserve"> </w:t>
            </w:r>
          </w:p>
        </w:tc>
        <w:tc>
          <w:tcPr>
            <w:tcW w:w="2977"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Підвищення рівня організаційної спроможності КП «Струмок-2». </w:t>
            </w:r>
            <w:proofErr w:type="spellStart"/>
            <w:r w:rsidRPr="00544938">
              <w:rPr>
                <w:rFonts w:asciiTheme="minorHAnsi" w:hAnsiTheme="minorHAnsi" w:cstheme="minorHAnsi"/>
                <w:sz w:val="24"/>
                <w:szCs w:val="24"/>
              </w:rPr>
              <w:t>Компютеризація</w:t>
            </w:r>
            <w:proofErr w:type="spellEnd"/>
            <w:r w:rsidRPr="00544938">
              <w:rPr>
                <w:rFonts w:asciiTheme="minorHAnsi" w:hAnsiTheme="minorHAnsi" w:cstheme="minorHAnsi"/>
                <w:sz w:val="24"/>
                <w:szCs w:val="24"/>
              </w:rPr>
              <w:t xml:space="preserve"> </w:t>
            </w:r>
            <w:proofErr w:type="spellStart"/>
            <w:r w:rsidRPr="00544938">
              <w:rPr>
                <w:rFonts w:asciiTheme="minorHAnsi" w:hAnsiTheme="minorHAnsi" w:cstheme="minorHAnsi"/>
                <w:sz w:val="24"/>
                <w:szCs w:val="24"/>
              </w:rPr>
              <w:t>робочиїх</w:t>
            </w:r>
            <w:proofErr w:type="spellEnd"/>
            <w:r w:rsidRPr="00544938">
              <w:rPr>
                <w:rFonts w:asciiTheme="minorHAnsi" w:hAnsiTheme="minorHAnsi" w:cstheme="minorHAnsi"/>
                <w:sz w:val="24"/>
                <w:szCs w:val="24"/>
              </w:rPr>
              <w:t xml:space="preserve"> місць. </w:t>
            </w:r>
            <w:proofErr w:type="spellStart"/>
            <w:r w:rsidRPr="00544938">
              <w:rPr>
                <w:rFonts w:asciiTheme="minorHAnsi" w:hAnsiTheme="minorHAnsi" w:cstheme="minorHAnsi"/>
                <w:sz w:val="24"/>
                <w:szCs w:val="24"/>
              </w:rPr>
              <w:t>Оприлюдення</w:t>
            </w:r>
            <w:proofErr w:type="spellEnd"/>
            <w:r w:rsidRPr="00544938">
              <w:rPr>
                <w:rFonts w:asciiTheme="minorHAnsi" w:hAnsiTheme="minorHAnsi" w:cstheme="minorHAnsi"/>
                <w:sz w:val="24"/>
                <w:szCs w:val="24"/>
              </w:rPr>
              <w:t xml:space="preserve"> інформації підприємства через державні і місцеві сервіси. Вихід підприємства на прибутковий рівень через економію коштів при запровадженні сучасних технологій, автоматизації процесів та впровадження нових послуг. </w:t>
            </w:r>
          </w:p>
        </w:tc>
      </w:tr>
      <w:tr w:rsidR="0077428A" w:rsidRPr="00FD3F29" w:rsidTr="00C9556B">
        <w:trPr>
          <w:trHeight w:val="620"/>
        </w:trPr>
        <w:tc>
          <w:tcPr>
            <w:tcW w:w="2410" w:type="dxa"/>
            <w:vMerge/>
          </w:tcPr>
          <w:p w:rsidR="0077428A" w:rsidRPr="00544938" w:rsidRDefault="0077428A" w:rsidP="00544938">
            <w:pPr>
              <w:pStyle w:val="TableParagraph"/>
              <w:spacing w:line="24" w:lineRule="atLeast"/>
              <w:rPr>
                <w:rFonts w:asciiTheme="minorHAnsi" w:hAnsiTheme="minorHAnsi" w:cstheme="minorHAnsi"/>
                <w:b/>
                <w:sz w:val="24"/>
                <w:szCs w:val="24"/>
              </w:rPr>
            </w:pPr>
          </w:p>
        </w:tc>
        <w:tc>
          <w:tcPr>
            <w:tcW w:w="2410" w:type="dxa"/>
          </w:tcPr>
          <w:p w:rsidR="0077428A" w:rsidRPr="00544938" w:rsidRDefault="0077428A" w:rsidP="00544938">
            <w:pPr>
              <w:pStyle w:val="TableParagraph"/>
              <w:spacing w:line="24" w:lineRule="atLeast"/>
              <w:rPr>
                <w:rFonts w:asciiTheme="minorHAnsi" w:hAnsiTheme="minorHAnsi" w:cstheme="minorHAnsi"/>
                <w:sz w:val="24"/>
                <w:szCs w:val="24"/>
              </w:rPr>
            </w:pPr>
          </w:p>
        </w:tc>
        <w:tc>
          <w:tcPr>
            <w:tcW w:w="2410"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2.1.3. Капітальний ремонт вуличної водопровідної мережі з доочисткою питної води в </w:t>
            </w:r>
            <w:proofErr w:type="spellStart"/>
            <w:r w:rsidRPr="00544938">
              <w:rPr>
                <w:rFonts w:asciiTheme="minorHAnsi" w:hAnsiTheme="minorHAnsi" w:cstheme="minorHAnsi"/>
                <w:sz w:val="24"/>
                <w:szCs w:val="24"/>
              </w:rPr>
              <w:t>с.Музиківка</w:t>
            </w:r>
            <w:proofErr w:type="spellEnd"/>
          </w:p>
        </w:tc>
        <w:tc>
          <w:tcPr>
            <w:tcW w:w="2977"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Підвищення рівня організаційної спроможності </w:t>
            </w:r>
            <w:proofErr w:type="spellStart"/>
            <w:r w:rsidRPr="00544938">
              <w:rPr>
                <w:rFonts w:asciiTheme="minorHAnsi" w:hAnsiTheme="minorHAnsi" w:cstheme="minorHAnsi"/>
                <w:sz w:val="24"/>
                <w:szCs w:val="24"/>
              </w:rPr>
              <w:t>Музиківського</w:t>
            </w:r>
            <w:proofErr w:type="spellEnd"/>
            <w:r w:rsidRPr="00544938">
              <w:rPr>
                <w:rFonts w:asciiTheme="minorHAnsi" w:hAnsiTheme="minorHAnsi" w:cstheme="minorHAnsi"/>
                <w:sz w:val="24"/>
                <w:szCs w:val="24"/>
              </w:rPr>
              <w:t xml:space="preserve"> КП.</w:t>
            </w:r>
          </w:p>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 </w:t>
            </w:r>
            <w:proofErr w:type="spellStart"/>
            <w:r w:rsidRPr="00544938">
              <w:rPr>
                <w:rFonts w:asciiTheme="minorHAnsi" w:hAnsiTheme="minorHAnsi" w:cstheme="minorHAnsi"/>
                <w:sz w:val="24"/>
                <w:szCs w:val="24"/>
              </w:rPr>
              <w:t>Компютеризація</w:t>
            </w:r>
            <w:proofErr w:type="spellEnd"/>
            <w:r w:rsidRPr="00544938">
              <w:rPr>
                <w:rFonts w:asciiTheme="minorHAnsi" w:hAnsiTheme="minorHAnsi" w:cstheme="minorHAnsi"/>
                <w:sz w:val="24"/>
                <w:szCs w:val="24"/>
              </w:rPr>
              <w:t xml:space="preserve"> </w:t>
            </w:r>
            <w:proofErr w:type="spellStart"/>
            <w:r w:rsidRPr="00544938">
              <w:rPr>
                <w:rFonts w:asciiTheme="minorHAnsi" w:hAnsiTheme="minorHAnsi" w:cstheme="minorHAnsi"/>
                <w:sz w:val="24"/>
                <w:szCs w:val="24"/>
              </w:rPr>
              <w:t>робочиїх</w:t>
            </w:r>
            <w:proofErr w:type="spellEnd"/>
            <w:r w:rsidRPr="00544938">
              <w:rPr>
                <w:rFonts w:asciiTheme="minorHAnsi" w:hAnsiTheme="minorHAnsi" w:cstheme="minorHAnsi"/>
                <w:sz w:val="24"/>
                <w:szCs w:val="24"/>
              </w:rPr>
              <w:t xml:space="preserve"> місць. </w:t>
            </w:r>
            <w:proofErr w:type="spellStart"/>
            <w:r w:rsidRPr="00544938">
              <w:rPr>
                <w:rFonts w:asciiTheme="minorHAnsi" w:hAnsiTheme="minorHAnsi" w:cstheme="minorHAnsi"/>
                <w:sz w:val="24"/>
                <w:szCs w:val="24"/>
              </w:rPr>
              <w:t>Оприлюдення</w:t>
            </w:r>
            <w:proofErr w:type="spellEnd"/>
            <w:r w:rsidRPr="00544938">
              <w:rPr>
                <w:rFonts w:asciiTheme="minorHAnsi" w:hAnsiTheme="minorHAnsi" w:cstheme="minorHAnsi"/>
                <w:sz w:val="24"/>
                <w:szCs w:val="24"/>
              </w:rPr>
              <w:t xml:space="preserve"> інформації підприємства через державні і місцеві сервіси. Вихід підприємства на прибутковий рівень через економію коштів при запровадженні сучасних технологій, автоматизації процесів та впровадження нових послуг.</w:t>
            </w:r>
          </w:p>
        </w:tc>
      </w:tr>
      <w:tr w:rsidR="0077428A" w:rsidRPr="00FD3F29" w:rsidTr="00C9556B">
        <w:trPr>
          <w:trHeight w:val="620"/>
        </w:trPr>
        <w:tc>
          <w:tcPr>
            <w:tcW w:w="2410" w:type="dxa"/>
            <w:vMerge/>
          </w:tcPr>
          <w:p w:rsidR="0077428A" w:rsidRPr="00544938" w:rsidRDefault="0077428A" w:rsidP="00544938">
            <w:pPr>
              <w:pStyle w:val="TableParagraph"/>
              <w:spacing w:line="24" w:lineRule="atLeast"/>
              <w:rPr>
                <w:rFonts w:asciiTheme="minorHAnsi" w:hAnsiTheme="minorHAnsi" w:cstheme="minorHAnsi"/>
                <w:b/>
                <w:sz w:val="24"/>
                <w:szCs w:val="24"/>
              </w:rPr>
            </w:pPr>
          </w:p>
        </w:tc>
        <w:tc>
          <w:tcPr>
            <w:tcW w:w="2410" w:type="dxa"/>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2.2. Формування інтегрованого інформаційного та культурного простору об’єднаної громади.</w:t>
            </w:r>
          </w:p>
        </w:tc>
        <w:tc>
          <w:tcPr>
            <w:tcW w:w="2410"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2.2.1. Формування календаря культурних подій в громаді, який обіймає діяльність з інтегрування мешканців кожного населеного пункту об’єднаної громади</w:t>
            </w:r>
          </w:p>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2.2.8. Організація єдиної узгодженої між окремими установами культури пропозиції </w:t>
            </w:r>
            <w:r w:rsidRPr="00544938">
              <w:rPr>
                <w:rFonts w:asciiTheme="minorHAnsi" w:hAnsiTheme="minorHAnsi" w:cstheme="minorHAnsi"/>
                <w:sz w:val="24"/>
                <w:szCs w:val="24"/>
              </w:rPr>
              <w:lastRenderedPageBreak/>
              <w:t xml:space="preserve">послуг для різних груп інтересів (діти, батьки, сім’ї з малими дітьми, молодь, особи з особливими потребами і </w:t>
            </w:r>
            <w:proofErr w:type="spellStart"/>
            <w:r w:rsidRPr="00544938">
              <w:rPr>
                <w:rFonts w:asciiTheme="minorHAnsi" w:hAnsiTheme="minorHAnsi" w:cstheme="minorHAnsi"/>
                <w:sz w:val="24"/>
                <w:szCs w:val="24"/>
              </w:rPr>
              <w:t>т.п</w:t>
            </w:r>
            <w:proofErr w:type="spellEnd"/>
            <w:r w:rsidRPr="00544938">
              <w:rPr>
                <w:rFonts w:asciiTheme="minorHAnsi" w:hAnsiTheme="minorHAnsi" w:cstheme="minorHAnsi"/>
                <w:sz w:val="24"/>
                <w:szCs w:val="24"/>
              </w:rPr>
              <w:t>.)</w:t>
            </w:r>
          </w:p>
        </w:tc>
        <w:tc>
          <w:tcPr>
            <w:tcW w:w="2977"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lastRenderedPageBreak/>
              <w:t>Формування календаря подій за допомогою офіційного сайту громади та можливостей системи GOOGLE</w:t>
            </w:r>
          </w:p>
        </w:tc>
      </w:tr>
      <w:tr w:rsidR="0077428A" w:rsidRPr="00FD3F29" w:rsidTr="00C9556B">
        <w:trPr>
          <w:trHeight w:val="620"/>
        </w:trPr>
        <w:tc>
          <w:tcPr>
            <w:tcW w:w="2410" w:type="dxa"/>
            <w:vMerge/>
          </w:tcPr>
          <w:p w:rsidR="0077428A" w:rsidRPr="00544938" w:rsidRDefault="0077428A" w:rsidP="00544938">
            <w:pPr>
              <w:pStyle w:val="TableParagraph"/>
              <w:spacing w:line="24" w:lineRule="atLeast"/>
              <w:rPr>
                <w:rFonts w:asciiTheme="minorHAnsi" w:hAnsiTheme="minorHAnsi" w:cstheme="minorHAnsi"/>
                <w:b/>
                <w:sz w:val="24"/>
                <w:szCs w:val="24"/>
              </w:rPr>
            </w:pPr>
          </w:p>
        </w:tc>
        <w:tc>
          <w:tcPr>
            <w:tcW w:w="2410" w:type="dxa"/>
          </w:tcPr>
          <w:p w:rsidR="0077428A" w:rsidRPr="00544938" w:rsidRDefault="0077428A" w:rsidP="00544938">
            <w:pPr>
              <w:pStyle w:val="TableParagraph"/>
              <w:spacing w:line="24" w:lineRule="atLeast"/>
              <w:rPr>
                <w:rFonts w:asciiTheme="minorHAnsi" w:hAnsiTheme="minorHAnsi" w:cstheme="minorHAnsi"/>
                <w:sz w:val="24"/>
                <w:szCs w:val="24"/>
              </w:rPr>
            </w:pPr>
          </w:p>
        </w:tc>
        <w:tc>
          <w:tcPr>
            <w:tcW w:w="2410"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2.2.5.Створити простір для </w:t>
            </w:r>
            <w:proofErr w:type="spellStart"/>
            <w:r w:rsidRPr="00544938">
              <w:rPr>
                <w:rFonts w:asciiTheme="minorHAnsi" w:hAnsiTheme="minorHAnsi" w:cstheme="minorHAnsi"/>
                <w:sz w:val="24"/>
                <w:szCs w:val="24"/>
              </w:rPr>
              <w:t>культурноосвітніх</w:t>
            </w:r>
            <w:proofErr w:type="spellEnd"/>
            <w:r w:rsidRPr="00544938">
              <w:rPr>
                <w:rFonts w:asciiTheme="minorHAnsi" w:hAnsiTheme="minorHAnsi" w:cstheme="minorHAnsi"/>
                <w:sz w:val="24"/>
                <w:szCs w:val="24"/>
              </w:rPr>
              <w:t xml:space="preserve"> заходів в </w:t>
            </w:r>
            <w:proofErr w:type="spellStart"/>
            <w:r w:rsidRPr="00544938">
              <w:rPr>
                <w:rFonts w:asciiTheme="minorHAnsi" w:hAnsiTheme="minorHAnsi" w:cstheme="minorHAnsi"/>
                <w:sz w:val="24"/>
                <w:szCs w:val="24"/>
              </w:rPr>
              <w:t>адмінбудівлі</w:t>
            </w:r>
            <w:proofErr w:type="spellEnd"/>
            <w:r w:rsidRPr="00544938">
              <w:rPr>
                <w:rFonts w:asciiTheme="minorHAnsi" w:hAnsiTheme="minorHAnsi" w:cstheme="minorHAnsi"/>
                <w:sz w:val="24"/>
                <w:szCs w:val="24"/>
              </w:rPr>
              <w:t>, де знаходиться ЦНАП</w:t>
            </w:r>
          </w:p>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2.2.10. Створення територій вільного доступу до мережі Інтернет.</w:t>
            </w:r>
          </w:p>
        </w:tc>
        <w:tc>
          <w:tcPr>
            <w:tcW w:w="2977"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lang w:val="ru-RU"/>
              </w:rPr>
            </w:pPr>
            <w:r w:rsidRPr="00544938">
              <w:rPr>
                <w:rFonts w:asciiTheme="minorHAnsi" w:hAnsiTheme="minorHAnsi" w:cstheme="minorHAnsi"/>
                <w:sz w:val="24"/>
                <w:szCs w:val="24"/>
              </w:rPr>
              <w:t xml:space="preserve">Створити зони вільного доступу до </w:t>
            </w:r>
            <w:proofErr w:type="spellStart"/>
            <w:r w:rsidRPr="00544938">
              <w:rPr>
                <w:rFonts w:asciiTheme="minorHAnsi" w:hAnsiTheme="minorHAnsi" w:cstheme="minorHAnsi"/>
                <w:sz w:val="24"/>
                <w:szCs w:val="24"/>
              </w:rPr>
              <w:t>Wi-Fi</w:t>
            </w:r>
            <w:proofErr w:type="spellEnd"/>
            <w:r w:rsidRPr="00544938">
              <w:rPr>
                <w:rFonts w:asciiTheme="minorHAnsi" w:hAnsiTheme="minorHAnsi" w:cstheme="minorHAnsi"/>
                <w:sz w:val="24"/>
                <w:szCs w:val="24"/>
              </w:rPr>
              <w:t xml:space="preserve"> у громадських місцях,</w:t>
            </w:r>
          </w:p>
        </w:tc>
      </w:tr>
      <w:tr w:rsidR="0077428A" w:rsidRPr="00FD3F29" w:rsidTr="00C9556B">
        <w:trPr>
          <w:trHeight w:val="620"/>
        </w:trPr>
        <w:tc>
          <w:tcPr>
            <w:tcW w:w="2410" w:type="dxa"/>
            <w:vMerge/>
          </w:tcPr>
          <w:p w:rsidR="0077428A" w:rsidRPr="00544938" w:rsidRDefault="0077428A" w:rsidP="00544938">
            <w:pPr>
              <w:pStyle w:val="TableParagraph"/>
              <w:spacing w:line="24" w:lineRule="atLeast"/>
              <w:rPr>
                <w:rFonts w:asciiTheme="minorHAnsi" w:hAnsiTheme="minorHAnsi" w:cstheme="minorHAnsi"/>
                <w:b/>
                <w:sz w:val="24"/>
                <w:szCs w:val="24"/>
              </w:rPr>
            </w:pPr>
          </w:p>
        </w:tc>
        <w:tc>
          <w:tcPr>
            <w:tcW w:w="2410" w:type="dxa"/>
            <w:vMerge w:val="restart"/>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2.3.: Розвиток системи шкільної та дошкільної освіти.</w:t>
            </w:r>
          </w:p>
        </w:tc>
        <w:tc>
          <w:tcPr>
            <w:tcW w:w="2410"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2.3.1.Реконструкція дитячого ясел-садка в с. Музиківка</w:t>
            </w:r>
          </w:p>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2.3.2.  Капітальний ремонт дитячого садка в с. Східне</w:t>
            </w:r>
          </w:p>
        </w:tc>
        <w:tc>
          <w:tcPr>
            <w:tcW w:w="2977"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Запровадження та оприлюднення електронної черги вихованців ясла-садків.</w:t>
            </w:r>
          </w:p>
        </w:tc>
      </w:tr>
      <w:tr w:rsidR="0077428A" w:rsidRPr="00544938" w:rsidTr="00C9556B">
        <w:trPr>
          <w:trHeight w:val="620"/>
        </w:trPr>
        <w:tc>
          <w:tcPr>
            <w:tcW w:w="2410" w:type="dxa"/>
            <w:vMerge/>
          </w:tcPr>
          <w:p w:rsidR="0077428A" w:rsidRPr="00544938" w:rsidRDefault="0077428A" w:rsidP="00544938">
            <w:pPr>
              <w:pStyle w:val="TableParagraph"/>
              <w:spacing w:line="24" w:lineRule="atLeast"/>
              <w:rPr>
                <w:rFonts w:asciiTheme="minorHAnsi" w:hAnsiTheme="minorHAnsi" w:cstheme="minorHAnsi"/>
                <w:b/>
                <w:sz w:val="24"/>
                <w:szCs w:val="24"/>
              </w:rPr>
            </w:pPr>
          </w:p>
        </w:tc>
        <w:tc>
          <w:tcPr>
            <w:tcW w:w="2410" w:type="dxa"/>
            <w:vMerge/>
          </w:tcPr>
          <w:p w:rsidR="0077428A" w:rsidRPr="00544938" w:rsidRDefault="0077428A" w:rsidP="00544938">
            <w:pPr>
              <w:pStyle w:val="TableParagraph"/>
              <w:spacing w:line="24" w:lineRule="atLeast"/>
              <w:rPr>
                <w:rFonts w:asciiTheme="minorHAnsi" w:hAnsiTheme="minorHAnsi" w:cstheme="minorHAnsi"/>
                <w:sz w:val="24"/>
                <w:szCs w:val="24"/>
              </w:rPr>
            </w:pPr>
          </w:p>
        </w:tc>
        <w:tc>
          <w:tcPr>
            <w:tcW w:w="2410"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2.3.3. Покращення технічного забезпечення ЗОШ у с. Музиківка</w:t>
            </w:r>
          </w:p>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2.3.4. Покращення технічного забезпечення ЗОШ у с. Східне</w:t>
            </w:r>
          </w:p>
        </w:tc>
        <w:tc>
          <w:tcPr>
            <w:tcW w:w="2977"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Запровадження ІТ технологій в щоденний учбовий процес. </w:t>
            </w:r>
          </w:p>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Створення умов для отримання учнями нових навичок .</w:t>
            </w:r>
          </w:p>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Допомога у виборі майбутньої ІТ професії.</w:t>
            </w:r>
          </w:p>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Використання дистанційного навчання. </w:t>
            </w:r>
          </w:p>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 </w:t>
            </w:r>
          </w:p>
        </w:tc>
      </w:tr>
      <w:tr w:rsidR="0077428A" w:rsidRPr="00544938" w:rsidTr="00C9556B">
        <w:trPr>
          <w:trHeight w:val="620"/>
        </w:trPr>
        <w:tc>
          <w:tcPr>
            <w:tcW w:w="2410" w:type="dxa"/>
            <w:vMerge/>
          </w:tcPr>
          <w:p w:rsidR="0077428A" w:rsidRPr="00544938" w:rsidRDefault="0077428A" w:rsidP="00544938">
            <w:pPr>
              <w:pStyle w:val="TableParagraph"/>
              <w:spacing w:line="24" w:lineRule="atLeast"/>
              <w:rPr>
                <w:rFonts w:asciiTheme="minorHAnsi" w:hAnsiTheme="minorHAnsi" w:cstheme="minorHAnsi"/>
                <w:b/>
                <w:sz w:val="24"/>
                <w:szCs w:val="24"/>
              </w:rPr>
            </w:pPr>
          </w:p>
        </w:tc>
        <w:tc>
          <w:tcPr>
            <w:tcW w:w="2410" w:type="dxa"/>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2.4.: Підвищення ефективності управління енергетичними ресурсами та розвиток альтернативної енергетики.</w:t>
            </w:r>
          </w:p>
        </w:tc>
        <w:tc>
          <w:tcPr>
            <w:tcW w:w="2410"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2.4.6. Підготовка пропозиції (земельної ділянки з детальною інформацію про енергетичні ресурси) для інвестора, який спеціалізується на виробництві енергії з рослинних відходів – біомаса, </w:t>
            </w:r>
            <w:proofErr w:type="spellStart"/>
            <w:r w:rsidRPr="00544938">
              <w:rPr>
                <w:rFonts w:asciiTheme="minorHAnsi" w:hAnsiTheme="minorHAnsi" w:cstheme="minorHAnsi"/>
                <w:sz w:val="24"/>
                <w:szCs w:val="24"/>
              </w:rPr>
              <w:t>палети</w:t>
            </w:r>
            <w:proofErr w:type="spellEnd"/>
            <w:r w:rsidRPr="00544938">
              <w:rPr>
                <w:rFonts w:asciiTheme="minorHAnsi" w:hAnsiTheme="minorHAnsi" w:cstheme="minorHAnsi"/>
                <w:sz w:val="24"/>
                <w:szCs w:val="24"/>
              </w:rPr>
              <w:t xml:space="preserve">, брикети і </w:t>
            </w:r>
            <w:proofErr w:type="spellStart"/>
            <w:r w:rsidRPr="00544938">
              <w:rPr>
                <w:rFonts w:asciiTheme="minorHAnsi" w:hAnsiTheme="minorHAnsi" w:cstheme="minorHAnsi"/>
                <w:sz w:val="24"/>
                <w:szCs w:val="24"/>
              </w:rPr>
              <w:t>т.п</w:t>
            </w:r>
            <w:proofErr w:type="spellEnd"/>
            <w:r w:rsidRPr="00544938">
              <w:rPr>
                <w:rFonts w:asciiTheme="minorHAnsi" w:hAnsiTheme="minorHAnsi" w:cstheme="minorHAnsi"/>
                <w:sz w:val="24"/>
                <w:szCs w:val="24"/>
              </w:rPr>
              <w:t>.)</w:t>
            </w:r>
          </w:p>
        </w:tc>
        <w:tc>
          <w:tcPr>
            <w:tcW w:w="2977" w:type="dxa"/>
          </w:tcPr>
          <w:p w:rsidR="0077428A" w:rsidRPr="00544938" w:rsidRDefault="0077428A" w:rsidP="00544938">
            <w:pPr>
              <w:pStyle w:val="TableParagraph"/>
              <w:tabs>
                <w:tab w:val="left" w:pos="820"/>
                <w:tab w:val="left" w:pos="821"/>
              </w:tabs>
              <w:spacing w:line="24" w:lineRule="atLeast"/>
              <w:rPr>
                <w:rFonts w:asciiTheme="minorHAnsi" w:hAnsiTheme="minorHAnsi" w:cstheme="minorHAnsi"/>
                <w:sz w:val="24"/>
                <w:szCs w:val="24"/>
              </w:rPr>
            </w:pPr>
            <w:r w:rsidRPr="00544938">
              <w:rPr>
                <w:rFonts w:asciiTheme="minorHAnsi" w:hAnsiTheme="minorHAnsi" w:cstheme="minorHAnsi"/>
                <w:sz w:val="24"/>
                <w:szCs w:val="24"/>
              </w:rPr>
              <w:t>Створення інтерактивної карти інвестиційних</w:t>
            </w:r>
            <w:r w:rsidRPr="00544938">
              <w:rPr>
                <w:rFonts w:asciiTheme="minorHAnsi" w:hAnsiTheme="minorHAnsi" w:cstheme="minorHAnsi"/>
                <w:spacing w:val="-2"/>
                <w:sz w:val="24"/>
                <w:szCs w:val="24"/>
              </w:rPr>
              <w:t xml:space="preserve"> </w:t>
            </w:r>
            <w:r w:rsidRPr="00544938">
              <w:rPr>
                <w:rFonts w:asciiTheme="minorHAnsi" w:hAnsiTheme="minorHAnsi" w:cstheme="minorHAnsi"/>
                <w:sz w:val="24"/>
                <w:szCs w:val="24"/>
              </w:rPr>
              <w:t>об’єктів</w:t>
            </w:r>
          </w:p>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p>
        </w:tc>
      </w:tr>
      <w:tr w:rsidR="0077428A" w:rsidRPr="00FD3F29" w:rsidTr="00C9556B">
        <w:trPr>
          <w:trHeight w:val="620"/>
        </w:trPr>
        <w:tc>
          <w:tcPr>
            <w:tcW w:w="2410" w:type="dxa"/>
            <w:vMerge/>
          </w:tcPr>
          <w:p w:rsidR="0077428A" w:rsidRPr="00544938" w:rsidRDefault="0077428A" w:rsidP="00544938">
            <w:pPr>
              <w:pStyle w:val="TableParagraph"/>
              <w:spacing w:line="24" w:lineRule="atLeast"/>
              <w:rPr>
                <w:rFonts w:asciiTheme="minorHAnsi" w:hAnsiTheme="minorHAnsi" w:cstheme="minorHAnsi"/>
                <w:b/>
                <w:sz w:val="24"/>
                <w:szCs w:val="24"/>
              </w:rPr>
            </w:pPr>
          </w:p>
        </w:tc>
        <w:tc>
          <w:tcPr>
            <w:tcW w:w="2410" w:type="dxa"/>
            <w:vMerge w:val="restart"/>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2.5.: Благоустрій територій об’єднаної громади.</w:t>
            </w:r>
          </w:p>
        </w:tc>
        <w:tc>
          <w:tcPr>
            <w:tcW w:w="2410"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2.5.6. Побудова/ відновлення мережі автобусних зупинок на </w:t>
            </w:r>
            <w:r w:rsidRPr="00544938">
              <w:rPr>
                <w:rFonts w:asciiTheme="minorHAnsi" w:hAnsiTheme="minorHAnsi" w:cstheme="minorHAnsi"/>
                <w:sz w:val="24"/>
                <w:szCs w:val="24"/>
              </w:rPr>
              <w:lastRenderedPageBreak/>
              <w:t>території громади</w:t>
            </w:r>
          </w:p>
        </w:tc>
        <w:tc>
          <w:tcPr>
            <w:tcW w:w="2977" w:type="dxa"/>
          </w:tcPr>
          <w:p w:rsidR="0077428A" w:rsidRPr="00544938" w:rsidRDefault="0077428A" w:rsidP="00544938">
            <w:pPr>
              <w:pStyle w:val="TableParagraph"/>
              <w:tabs>
                <w:tab w:val="left" w:pos="820"/>
                <w:tab w:val="left" w:pos="821"/>
              </w:tabs>
              <w:spacing w:line="24" w:lineRule="atLeast"/>
              <w:rPr>
                <w:rFonts w:asciiTheme="minorHAnsi" w:hAnsiTheme="minorHAnsi" w:cstheme="minorHAnsi"/>
                <w:sz w:val="24"/>
                <w:szCs w:val="24"/>
              </w:rPr>
            </w:pPr>
            <w:r w:rsidRPr="00544938">
              <w:rPr>
                <w:rFonts w:asciiTheme="minorHAnsi" w:hAnsiTheme="minorHAnsi" w:cstheme="minorHAnsi"/>
                <w:sz w:val="24"/>
                <w:szCs w:val="24"/>
              </w:rPr>
              <w:lastRenderedPageBreak/>
              <w:t xml:space="preserve">Використання електронних сервісів для оплати за квиток, відстеження руху </w:t>
            </w:r>
            <w:r w:rsidRPr="00544938">
              <w:rPr>
                <w:rFonts w:asciiTheme="minorHAnsi" w:hAnsiTheme="minorHAnsi" w:cstheme="minorHAnsi"/>
                <w:sz w:val="24"/>
                <w:szCs w:val="24"/>
              </w:rPr>
              <w:lastRenderedPageBreak/>
              <w:t xml:space="preserve">маршрутних автобусів та оприлюднення графіку руху. </w:t>
            </w:r>
          </w:p>
          <w:p w:rsidR="0077428A" w:rsidRPr="00544938" w:rsidRDefault="0077428A" w:rsidP="00544938">
            <w:pPr>
              <w:pStyle w:val="TableParagraph"/>
              <w:tabs>
                <w:tab w:val="left" w:pos="820"/>
                <w:tab w:val="left" w:pos="821"/>
              </w:tabs>
              <w:spacing w:line="24" w:lineRule="atLeast"/>
              <w:rPr>
                <w:rFonts w:asciiTheme="minorHAnsi" w:hAnsiTheme="minorHAnsi" w:cstheme="minorHAnsi"/>
                <w:sz w:val="24"/>
                <w:szCs w:val="24"/>
              </w:rPr>
            </w:pPr>
          </w:p>
        </w:tc>
      </w:tr>
      <w:tr w:rsidR="0077428A" w:rsidRPr="00FD3F29" w:rsidTr="00C9556B">
        <w:trPr>
          <w:trHeight w:val="620"/>
        </w:trPr>
        <w:tc>
          <w:tcPr>
            <w:tcW w:w="2410" w:type="dxa"/>
            <w:vMerge/>
          </w:tcPr>
          <w:p w:rsidR="0077428A" w:rsidRPr="00544938" w:rsidRDefault="0077428A" w:rsidP="00544938">
            <w:pPr>
              <w:pStyle w:val="TableParagraph"/>
              <w:spacing w:line="24" w:lineRule="atLeast"/>
              <w:rPr>
                <w:rFonts w:asciiTheme="minorHAnsi" w:hAnsiTheme="minorHAnsi" w:cstheme="minorHAnsi"/>
                <w:b/>
                <w:sz w:val="24"/>
                <w:szCs w:val="24"/>
              </w:rPr>
            </w:pPr>
          </w:p>
        </w:tc>
        <w:tc>
          <w:tcPr>
            <w:tcW w:w="2410" w:type="dxa"/>
            <w:vMerge/>
          </w:tcPr>
          <w:p w:rsidR="0077428A" w:rsidRPr="00544938" w:rsidRDefault="0077428A" w:rsidP="00544938">
            <w:pPr>
              <w:pStyle w:val="TableParagraph"/>
              <w:spacing w:line="24" w:lineRule="atLeast"/>
              <w:rPr>
                <w:rFonts w:asciiTheme="minorHAnsi" w:hAnsiTheme="minorHAnsi" w:cstheme="minorHAnsi"/>
                <w:sz w:val="24"/>
                <w:szCs w:val="24"/>
              </w:rPr>
            </w:pPr>
          </w:p>
        </w:tc>
        <w:tc>
          <w:tcPr>
            <w:tcW w:w="2410"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2.5.4.Будівництво станції для прийому та сортування </w:t>
            </w:r>
            <w:proofErr w:type="spellStart"/>
            <w:r w:rsidRPr="00544938">
              <w:rPr>
                <w:rFonts w:asciiTheme="minorHAnsi" w:hAnsiTheme="minorHAnsi" w:cstheme="minorHAnsi"/>
                <w:sz w:val="24"/>
                <w:szCs w:val="24"/>
              </w:rPr>
              <w:t>відходівта</w:t>
            </w:r>
            <w:proofErr w:type="spellEnd"/>
            <w:r w:rsidRPr="00544938">
              <w:rPr>
                <w:rFonts w:asciiTheme="minorHAnsi" w:hAnsiTheme="minorHAnsi" w:cstheme="minorHAnsi"/>
                <w:sz w:val="24"/>
                <w:szCs w:val="24"/>
              </w:rPr>
              <w:t xml:space="preserve"> майданчика для компостування ТПВ</w:t>
            </w:r>
          </w:p>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2.5.5. Встановлення урн і контейнерів для збирання сміття</w:t>
            </w:r>
          </w:p>
        </w:tc>
        <w:tc>
          <w:tcPr>
            <w:tcW w:w="2977" w:type="dxa"/>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Інформаційна кампанія. Інтерактивна карта пунктів прийому. Автоматизована система ТПВ</w:t>
            </w:r>
          </w:p>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Створення інтерактивної карти</w:t>
            </w:r>
          </w:p>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несанкціонованих сміттєзвалищ на базі Е-Звернень</w:t>
            </w:r>
          </w:p>
        </w:tc>
      </w:tr>
      <w:tr w:rsidR="0077428A" w:rsidRPr="00FD3F29" w:rsidTr="00C9556B">
        <w:trPr>
          <w:trHeight w:val="620"/>
        </w:trPr>
        <w:tc>
          <w:tcPr>
            <w:tcW w:w="2410" w:type="dxa"/>
            <w:vMerge/>
          </w:tcPr>
          <w:p w:rsidR="0077428A" w:rsidRPr="00544938" w:rsidRDefault="0077428A" w:rsidP="00544938">
            <w:pPr>
              <w:pStyle w:val="TableParagraph"/>
              <w:spacing w:line="24" w:lineRule="atLeast"/>
              <w:rPr>
                <w:rFonts w:asciiTheme="minorHAnsi" w:hAnsiTheme="minorHAnsi" w:cstheme="minorHAnsi"/>
                <w:b/>
                <w:sz w:val="24"/>
                <w:szCs w:val="24"/>
              </w:rPr>
            </w:pPr>
          </w:p>
        </w:tc>
        <w:tc>
          <w:tcPr>
            <w:tcW w:w="2410" w:type="dxa"/>
            <w:vMerge/>
          </w:tcPr>
          <w:p w:rsidR="0077428A" w:rsidRPr="00544938" w:rsidRDefault="0077428A" w:rsidP="00544938">
            <w:pPr>
              <w:pStyle w:val="TableParagraph"/>
              <w:spacing w:line="24" w:lineRule="atLeast"/>
              <w:rPr>
                <w:rFonts w:asciiTheme="minorHAnsi" w:hAnsiTheme="minorHAnsi" w:cstheme="minorHAnsi"/>
                <w:sz w:val="24"/>
                <w:szCs w:val="24"/>
              </w:rPr>
            </w:pPr>
          </w:p>
        </w:tc>
        <w:tc>
          <w:tcPr>
            <w:tcW w:w="2410"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2.5.9.Запровадження практики громадського бюджетування в громаді</w:t>
            </w:r>
          </w:p>
        </w:tc>
        <w:tc>
          <w:tcPr>
            <w:tcW w:w="2977" w:type="dxa"/>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Ведення бюджету участі на платформі «Громадський</w:t>
            </w:r>
            <w:r w:rsidRPr="00544938">
              <w:rPr>
                <w:rFonts w:asciiTheme="minorHAnsi" w:hAnsiTheme="minorHAnsi" w:cstheme="minorHAnsi"/>
                <w:spacing w:val="-9"/>
                <w:sz w:val="24"/>
                <w:szCs w:val="24"/>
              </w:rPr>
              <w:t xml:space="preserve"> </w:t>
            </w:r>
            <w:r w:rsidRPr="00544938">
              <w:rPr>
                <w:rFonts w:asciiTheme="minorHAnsi" w:hAnsiTheme="minorHAnsi" w:cstheme="minorHAnsi"/>
                <w:sz w:val="24"/>
                <w:szCs w:val="24"/>
              </w:rPr>
              <w:t>проект»</w:t>
            </w:r>
          </w:p>
        </w:tc>
      </w:tr>
      <w:tr w:rsidR="0077428A" w:rsidRPr="00FD3F29" w:rsidTr="00C9556B">
        <w:trPr>
          <w:trHeight w:val="620"/>
        </w:trPr>
        <w:tc>
          <w:tcPr>
            <w:tcW w:w="2410" w:type="dxa"/>
            <w:vMerge/>
          </w:tcPr>
          <w:p w:rsidR="0077428A" w:rsidRPr="00544938" w:rsidRDefault="0077428A" w:rsidP="00544938">
            <w:pPr>
              <w:pStyle w:val="TableParagraph"/>
              <w:spacing w:line="24" w:lineRule="atLeast"/>
              <w:rPr>
                <w:rFonts w:asciiTheme="minorHAnsi" w:hAnsiTheme="minorHAnsi" w:cstheme="minorHAnsi"/>
                <w:b/>
                <w:sz w:val="24"/>
                <w:szCs w:val="24"/>
              </w:rPr>
            </w:pPr>
          </w:p>
        </w:tc>
        <w:tc>
          <w:tcPr>
            <w:tcW w:w="2410" w:type="dxa"/>
            <w:vMerge w:val="restart"/>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2.6.: Формування громадського простору, приязного до людей з особливими потребами.</w:t>
            </w:r>
          </w:p>
        </w:tc>
        <w:tc>
          <w:tcPr>
            <w:tcW w:w="2410"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2.6.2. Приведення у відповідність до потреб осіб з особливими потребами адміністративних будівель на території громади</w:t>
            </w:r>
          </w:p>
        </w:tc>
        <w:tc>
          <w:tcPr>
            <w:tcW w:w="2977" w:type="dxa"/>
          </w:tcPr>
          <w:p w:rsidR="0077428A" w:rsidRPr="00544938" w:rsidRDefault="0077428A" w:rsidP="00544938">
            <w:pPr>
              <w:pStyle w:val="TableParagraph"/>
              <w:tabs>
                <w:tab w:val="left" w:pos="821"/>
                <w:tab w:val="left" w:pos="822"/>
              </w:tabs>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Створення </w:t>
            </w:r>
            <w:proofErr w:type="spellStart"/>
            <w:r w:rsidRPr="00544938">
              <w:rPr>
                <w:rFonts w:asciiTheme="minorHAnsi" w:hAnsiTheme="minorHAnsi" w:cstheme="minorHAnsi"/>
                <w:sz w:val="24"/>
                <w:szCs w:val="24"/>
              </w:rPr>
              <w:t>КоллЦентру</w:t>
            </w:r>
            <w:proofErr w:type="spellEnd"/>
          </w:p>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Кнопка виклику спеціалістів в </w:t>
            </w:r>
            <w:proofErr w:type="spellStart"/>
            <w:r w:rsidRPr="00544938">
              <w:rPr>
                <w:rFonts w:asciiTheme="minorHAnsi" w:hAnsiTheme="minorHAnsi" w:cstheme="minorHAnsi"/>
                <w:sz w:val="24"/>
                <w:szCs w:val="24"/>
              </w:rPr>
              <w:t>адмін</w:t>
            </w:r>
            <w:proofErr w:type="spellEnd"/>
            <w:r w:rsidRPr="00544938">
              <w:rPr>
                <w:rFonts w:asciiTheme="minorHAnsi" w:hAnsiTheme="minorHAnsi" w:cstheme="minorHAnsi"/>
                <w:sz w:val="24"/>
                <w:szCs w:val="24"/>
              </w:rPr>
              <w:t xml:space="preserve"> будівлях</w:t>
            </w:r>
          </w:p>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Можливість отримати консультацію онлайн чи за телефоном. </w:t>
            </w:r>
          </w:p>
          <w:p w:rsidR="0077428A" w:rsidRPr="00544938" w:rsidRDefault="0077428A" w:rsidP="00544938">
            <w:pPr>
              <w:pStyle w:val="TableParagraph"/>
              <w:spacing w:line="24" w:lineRule="atLeast"/>
              <w:rPr>
                <w:rFonts w:asciiTheme="minorHAnsi" w:hAnsiTheme="minorHAnsi" w:cstheme="minorHAnsi"/>
                <w:sz w:val="24"/>
                <w:szCs w:val="24"/>
              </w:rPr>
            </w:pPr>
          </w:p>
        </w:tc>
      </w:tr>
      <w:tr w:rsidR="0077428A" w:rsidRPr="00544938" w:rsidTr="00C9556B">
        <w:trPr>
          <w:trHeight w:val="620"/>
        </w:trPr>
        <w:tc>
          <w:tcPr>
            <w:tcW w:w="2410" w:type="dxa"/>
            <w:vMerge/>
          </w:tcPr>
          <w:p w:rsidR="0077428A" w:rsidRPr="00544938" w:rsidRDefault="0077428A" w:rsidP="00544938">
            <w:pPr>
              <w:pStyle w:val="TableParagraph"/>
              <w:spacing w:line="24" w:lineRule="atLeast"/>
              <w:rPr>
                <w:rFonts w:asciiTheme="minorHAnsi" w:hAnsiTheme="minorHAnsi" w:cstheme="minorHAnsi"/>
                <w:b/>
                <w:sz w:val="24"/>
                <w:szCs w:val="24"/>
              </w:rPr>
            </w:pPr>
          </w:p>
        </w:tc>
        <w:tc>
          <w:tcPr>
            <w:tcW w:w="2410" w:type="dxa"/>
            <w:vMerge/>
          </w:tcPr>
          <w:p w:rsidR="0077428A" w:rsidRPr="00544938" w:rsidRDefault="0077428A" w:rsidP="00544938">
            <w:pPr>
              <w:pStyle w:val="TableParagraph"/>
              <w:spacing w:line="24" w:lineRule="atLeast"/>
              <w:rPr>
                <w:rFonts w:asciiTheme="minorHAnsi" w:hAnsiTheme="minorHAnsi" w:cstheme="minorHAnsi"/>
                <w:sz w:val="24"/>
                <w:szCs w:val="24"/>
              </w:rPr>
            </w:pPr>
          </w:p>
        </w:tc>
        <w:tc>
          <w:tcPr>
            <w:tcW w:w="2410" w:type="dxa"/>
          </w:tcPr>
          <w:p w:rsidR="0077428A" w:rsidRPr="00544938" w:rsidRDefault="0077428A" w:rsidP="00544938">
            <w:pPr>
              <w:pStyle w:val="TableParagraph"/>
              <w:tabs>
                <w:tab w:val="left" w:pos="819"/>
              </w:tabs>
              <w:spacing w:line="24" w:lineRule="atLeast"/>
              <w:rPr>
                <w:rFonts w:asciiTheme="minorHAnsi" w:hAnsiTheme="minorHAnsi" w:cstheme="minorHAnsi"/>
                <w:sz w:val="24"/>
                <w:szCs w:val="24"/>
              </w:rPr>
            </w:pPr>
            <w:r w:rsidRPr="00544938">
              <w:rPr>
                <w:rFonts w:asciiTheme="minorHAnsi" w:hAnsiTheme="minorHAnsi" w:cstheme="minorHAnsi"/>
                <w:sz w:val="24"/>
                <w:szCs w:val="24"/>
              </w:rPr>
              <w:t>2.6.4. Модернізація надання медичних послуг на території громади.</w:t>
            </w:r>
          </w:p>
        </w:tc>
        <w:tc>
          <w:tcPr>
            <w:tcW w:w="2977" w:type="dxa"/>
          </w:tcPr>
          <w:p w:rsidR="0077428A" w:rsidRPr="00544938" w:rsidRDefault="0077428A" w:rsidP="00544938">
            <w:pPr>
              <w:pStyle w:val="TableParagraph"/>
              <w:tabs>
                <w:tab w:val="left" w:pos="820"/>
                <w:tab w:val="left" w:pos="821"/>
              </w:tabs>
              <w:spacing w:line="24" w:lineRule="atLeast"/>
              <w:rPr>
                <w:rFonts w:asciiTheme="minorHAnsi" w:hAnsiTheme="minorHAnsi" w:cstheme="minorHAnsi"/>
                <w:sz w:val="24"/>
                <w:szCs w:val="24"/>
              </w:rPr>
            </w:pPr>
            <w:r w:rsidRPr="00544938">
              <w:rPr>
                <w:rFonts w:asciiTheme="minorHAnsi" w:hAnsiTheme="minorHAnsi" w:cstheme="minorHAnsi"/>
                <w:sz w:val="24"/>
                <w:szCs w:val="24"/>
              </w:rPr>
              <w:t>Автоматизація діяльності медичних</w:t>
            </w:r>
            <w:r w:rsidRPr="00544938">
              <w:rPr>
                <w:rFonts w:asciiTheme="minorHAnsi" w:hAnsiTheme="minorHAnsi" w:cstheme="minorHAnsi"/>
                <w:spacing w:val="-2"/>
                <w:sz w:val="24"/>
                <w:szCs w:val="24"/>
              </w:rPr>
              <w:t xml:space="preserve"> </w:t>
            </w:r>
            <w:r w:rsidRPr="00544938">
              <w:rPr>
                <w:rFonts w:asciiTheme="minorHAnsi" w:hAnsiTheme="minorHAnsi" w:cstheme="minorHAnsi"/>
                <w:sz w:val="24"/>
                <w:szCs w:val="24"/>
              </w:rPr>
              <w:t>закладів</w:t>
            </w:r>
          </w:p>
          <w:p w:rsidR="0077428A" w:rsidRPr="00544938" w:rsidRDefault="0077428A" w:rsidP="00544938">
            <w:pPr>
              <w:pStyle w:val="TableParagraph"/>
              <w:tabs>
                <w:tab w:val="left" w:pos="821"/>
                <w:tab w:val="left" w:pos="822"/>
              </w:tabs>
              <w:spacing w:line="24" w:lineRule="atLeast"/>
              <w:rPr>
                <w:rFonts w:asciiTheme="minorHAnsi" w:hAnsiTheme="minorHAnsi" w:cstheme="minorHAnsi"/>
                <w:sz w:val="24"/>
                <w:szCs w:val="24"/>
              </w:rPr>
            </w:pPr>
          </w:p>
        </w:tc>
      </w:tr>
    </w:tbl>
    <w:p w:rsidR="004276FA" w:rsidRPr="00544938" w:rsidRDefault="004276FA" w:rsidP="00544938">
      <w:pPr>
        <w:spacing w:after="0" w:line="24" w:lineRule="atLeast"/>
        <w:rPr>
          <w:rFonts w:cstheme="minorHAnsi"/>
          <w:sz w:val="24"/>
          <w:szCs w:val="24"/>
          <w:lang w:val="uk-UA"/>
        </w:rPr>
      </w:pPr>
      <w:r w:rsidRPr="00544938">
        <w:rPr>
          <w:rFonts w:cstheme="minorHAnsi"/>
          <w:sz w:val="24"/>
          <w:szCs w:val="24"/>
          <w:lang w:val="uk-UA"/>
        </w:rPr>
        <w:br w:type="page"/>
      </w:r>
    </w:p>
    <w:p w:rsidR="0077428A" w:rsidRPr="00FD3F29" w:rsidRDefault="0077428A" w:rsidP="009B336C">
      <w:pPr>
        <w:pStyle w:val="a7"/>
        <w:widowControl w:val="0"/>
        <w:numPr>
          <w:ilvl w:val="0"/>
          <w:numId w:val="17"/>
        </w:numPr>
        <w:shd w:val="clear" w:color="auto" w:fill="006ECC"/>
        <w:tabs>
          <w:tab w:val="left" w:pos="1168"/>
        </w:tabs>
        <w:autoSpaceDE w:val="0"/>
        <w:autoSpaceDN w:val="0"/>
        <w:spacing w:after="0" w:line="24" w:lineRule="atLeast"/>
        <w:ind w:left="0" w:firstLine="0"/>
        <w:rPr>
          <w:rFonts w:cstheme="minorHAnsi"/>
          <w:b/>
          <w:color w:val="FFFFFF" w:themeColor="background1"/>
          <w:sz w:val="24"/>
          <w:szCs w:val="24"/>
          <w:lang w:val="ru-RU"/>
        </w:rPr>
      </w:pPr>
      <w:r w:rsidRPr="00FD3F29">
        <w:rPr>
          <w:rFonts w:cstheme="minorHAnsi"/>
          <w:b/>
          <w:color w:val="FFFFFF" w:themeColor="background1"/>
          <w:sz w:val="24"/>
          <w:szCs w:val="24"/>
          <w:lang w:val="ru-RU"/>
        </w:rPr>
        <w:lastRenderedPageBreak/>
        <w:t>СТРАТЕГІЧНІ НАПРЯМКИ ТА</w:t>
      </w:r>
      <w:r w:rsidRPr="00FD3F29">
        <w:rPr>
          <w:rFonts w:cstheme="minorHAnsi"/>
          <w:b/>
          <w:color w:val="FFFFFF" w:themeColor="background1"/>
          <w:spacing w:val="-3"/>
          <w:sz w:val="24"/>
          <w:szCs w:val="24"/>
          <w:lang w:val="ru-RU"/>
        </w:rPr>
        <w:t xml:space="preserve"> </w:t>
      </w:r>
      <w:r w:rsidRPr="00FD3F29">
        <w:rPr>
          <w:rFonts w:cstheme="minorHAnsi"/>
          <w:b/>
          <w:color w:val="FFFFFF" w:themeColor="background1"/>
          <w:sz w:val="24"/>
          <w:szCs w:val="24"/>
          <w:lang w:val="ru-RU"/>
        </w:rPr>
        <w:t>ЦІЛІ</w:t>
      </w:r>
      <w:r w:rsidRPr="00FD3F29">
        <w:rPr>
          <w:rFonts w:cstheme="minorHAnsi"/>
          <w:b/>
          <w:color w:val="FFFFFF" w:themeColor="background1"/>
          <w:sz w:val="24"/>
          <w:szCs w:val="24"/>
          <w:lang w:val="uk-UA"/>
        </w:rPr>
        <w:t xml:space="preserve"> ГРОМАДИ У СФЕРІ ІТ.</w:t>
      </w:r>
    </w:p>
    <w:p w:rsidR="007C204E" w:rsidRPr="00FD3F29" w:rsidRDefault="007C204E" w:rsidP="00544938">
      <w:pPr>
        <w:widowControl w:val="0"/>
        <w:tabs>
          <w:tab w:val="left" w:pos="1199"/>
        </w:tabs>
        <w:autoSpaceDE w:val="0"/>
        <w:autoSpaceDN w:val="0"/>
        <w:spacing w:after="0" w:line="24" w:lineRule="atLeast"/>
        <w:rPr>
          <w:rFonts w:cstheme="minorHAnsi"/>
          <w:color w:val="FFFFFF" w:themeColor="background1"/>
          <w:sz w:val="24"/>
          <w:szCs w:val="24"/>
          <w:lang w:val="ru-RU"/>
        </w:rPr>
      </w:pPr>
    </w:p>
    <w:tbl>
      <w:tblPr>
        <w:tblStyle w:val="TableNormal"/>
        <w:tblW w:w="9923" w:type="dxa"/>
        <w:tblInd w:w="-3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402"/>
        <w:gridCol w:w="6521"/>
      </w:tblGrid>
      <w:tr w:rsidR="00FD3F29" w:rsidRPr="00FD3F29" w:rsidTr="005C5276">
        <w:trPr>
          <w:trHeight w:val="407"/>
        </w:trPr>
        <w:tc>
          <w:tcPr>
            <w:tcW w:w="3402" w:type="dxa"/>
            <w:shd w:val="clear" w:color="auto" w:fill="006ECC"/>
          </w:tcPr>
          <w:p w:rsidR="0077428A" w:rsidRPr="00FD3F29" w:rsidRDefault="0077428A"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СТРАТЕГІЧНИЙ НАПРЯМОК</w:t>
            </w:r>
          </w:p>
        </w:tc>
        <w:tc>
          <w:tcPr>
            <w:tcW w:w="6521" w:type="dxa"/>
            <w:shd w:val="clear" w:color="auto" w:fill="006ECC"/>
          </w:tcPr>
          <w:p w:rsidR="0077428A" w:rsidRPr="00FD3F29" w:rsidRDefault="0077428A" w:rsidP="00544938">
            <w:pPr>
              <w:pStyle w:val="TableParagraph"/>
              <w:spacing w:line="24" w:lineRule="atLeast"/>
              <w:jc w:val="center"/>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ЦІЛІ</w:t>
            </w:r>
          </w:p>
        </w:tc>
      </w:tr>
      <w:tr w:rsidR="0077428A" w:rsidRPr="00FD3F29" w:rsidTr="005C5276">
        <w:trPr>
          <w:trHeight w:val="220"/>
        </w:trPr>
        <w:tc>
          <w:tcPr>
            <w:tcW w:w="3402" w:type="dxa"/>
            <w:vMerge w:val="restart"/>
          </w:tcPr>
          <w:p w:rsidR="0077428A" w:rsidRPr="00544938" w:rsidRDefault="0077428A" w:rsidP="00544938">
            <w:pPr>
              <w:pStyle w:val="TableParagraph"/>
              <w:spacing w:line="24" w:lineRule="atLeast"/>
              <w:rPr>
                <w:rFonts w:asciiTheme="minorHAnsi" w:hAnsiTheme="minorHAnsi" w:cstheme="minorHAnsi"/>
                <w:b/>
                <w:sz w:val="24"/>
                <w:szCs w:val="24"/>
              </w:rPr>
            </w:pPr>
            <w:r w:rsidRPr="00544938">
              <w:rPr>
                <w:rFonts w:asciiTheme="minorHAnsi" w:hAnsiTheme="minorHAnsi" w:cstheme="minorHAnsi"/>
                <w:b/>
                <w:sz w:val="24"/>
                <w:szCs w:val="24"/>
              </w:rPr>
              <w:t>Стратегічний напрямок 1: Залучення мешканців</w:t>
            </w:r>
          </w:p>
        </w:tc>
        <w:tc>
          <w:tcPr>
            <w:tcW w:w="6521" w:type="dxa"/>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I.I Доступність ІТ технологій в ОТГ</w:t>
            </w:r>
          </w:p>
        </w:tc>
      </w:tr>
      <w:tr w:rsidR="0077428A" w:rsidRPr="00FD3F29" w:rsidTr="005C5276">
        <w:trPr>
          <w:trHeight w:val="101"/>
        </w:trPr>
        <w:tc>
          <w:tcPr>
            <w:tcW w:w="3402" w:type="dxa"/>
            <w:vMerge/>
          </w:tcPr>
          <w:p w:rsidR="0077428A" w:rsidRPr="00544938" w:rsidRDefault="0077428A" w:rsidP="00544938">
            <w:pPr>
              <w:spacing w:line="24" w:lineRule="atLeast"/>
              <w:rPr>
                <w:rFonts w:cstheme="minorHAnsi"/>
                <w:sz w:val="24"/>
                <w:szCs w:val="24"/>
                <w:lang w:val="ru-RU"/>
              </w:rPr>
            </w:pPr>
          </w:p>
        </w:tc>
        <w:tc>
          <w:tcPr>
            <w:tcW w:w="6521" w:type="dxa"/>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I.II Розвиток електронних сервісів для взаємодії мешканців з владою</w:t>
            </w:r>
          </w:p>
        </w:tc>
      </w:tr>
      <w:tr w:rsidR="0077428A" w:rsidRPr="00FD3F29" w:rsidTr="005C5276">
        <w:trPr>
          <w:trHeight w:val="267"/>
        </w:trPr>
        <w:tc>
          <w:tcPr>
            <w:tcW w:w="3402" w:type="dxa"/>
            <w:vMerge/>
          </w:tcPr>
          <w:p w:rsidR="0077428A" w:rsidRPr="00544938" w:rsidRDefault="0077428A" w:rsidP="00544938">
            <w:pPr>
              <w:spacing w:line="24" w:lineRule="atLeast"/>
              <w:rPr>
                <w:rFonts w:cstheme="minorHAnsi"/>
                <w:sz w:val="24"/>
                <w:szCs w:val="24"/>
                <w:lang w:val="ru-RU"/>
              </w:rPr>
            </w:pPr>
          </w:p>
        </w:tc>
        <w:tc>
          <w:tcPr>
            <w:tcW w:w="6521" w:type="dxa"/>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I.III Запровадження та розвиток проектів е-урядування та е-демократії</w:t>
            </w:r>
          </w:p>
        </w:tc>
      </w:tr>
      <w:tr w:rsidR="0077428A" w:rsidRPr="00544938" w:rsidTr="005C5276">
        <w:tblPrEx>
          <w:tblLook w:val="04A0" w:firstRow="1" w:lastRow="0" w:firstColumn="1" w:lastColumn="0" w:noHBand="0" w:noVBand="1"/>
        </w:tblPrEx>
        <w:trPr>
          <w:trHeight w:val="236"/>
        </w:trPr>
        <w:tc>
          <w:tcPr>
            <w:tcW w:w="3402" w:type="dxa"/>
            <w:vMerge w:val="restart"/>
          </w:tcPr>
          <w:p w:rsidR="0077428A" w:rsidRPr="00544938" w:rsidRDefault="0077428A" w:rsidP="00544938">
            <w:pPr>
              <w:pStyle w:val="TableParagraph"/>
              <w:spacing w:line="24" w:lineRule="atLeast"/>
              <w:rPr>
                <w:rFonts w:asciiTheme="minorHAnsi" w:hAnsiTheme="minorHAnsi" w:cstheme="minorHAnsi"/>
                <w:b/>
                <w:sz w:val="24"/>
                <w:szCs w:val="24"/>
              </w:rPr>
            </w:pPr>
            <w:r w:rsidRPr="00544938">
              <w:rPr>
                <w:rFonts w:asciiTheme="minorHAnsi" w:hAnsiTheme="minorHAnsi" w:cstheme="minorHAnsi"/>
                <w:b/>
                <w:sz w:val="24"/>
                <w:szCs w:val="24"/>
              </w:rPr>
              <w:t>Стратегічний напрямок 2: Покращення якості надання послуг в громаді</w:t>
            </w:r>
          </w:p>
        </w:tc>
        <w:tc>
          <w:tcPr>
            <w:tcW w:w="6521" w:type="dxa"/>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II.I Модернізація ЦНАП</w:t>
            </w:r>
          </w:p>
        </w:tc>
      </w:tr>
      <w:tr w:rsidR="00AB70D3" w:rsidRPr="00FD3F29" w:rsidTr="005C5276">
        <w:tblPrEx>
          <w:tblLook w:val="04A0" w:firstRow="1" w:lastRow="0" w:firstColumn="1" w:lastColumn="0" w:noHBand="0" w:noVBand="1"/>
        </w:tblPrEx>
        <w:trPr>
          <w:trHeight w:val="455"/>
        </w:trPr>
        <w:tc>
          <w:tcPr>
            <w:tcW w:w="3402" w:type="dxa"/>
            <w:vMerge/>
          </w:tcPr>
          <w:p w:rsidR="00AB70D3" w:rsidRPr="00544938" w:rsidRDefault="00AB70D3" w:rsidP="00544938">
            <w:pPr>
              <w:spacing w:line="24" w:lineRule="atLeast"/>
              <w:rPr>
                <w:rFonts w:cstheme="minorHAnsi"/>
                <w:sz w:val="24"/>
                <w:szCs w:val="24"/>
              </w:rPr>
            </w:pPr>
          </w:p>
        </w:tc>
        <w:tc>
          <w:tcPr>
            <w:tcW w:w="6521" w:type="dxa"/>
          </w:tcPr>
          <w:p w:rsidR="00AB70D3" w:rsidRPr="00544938" w:rsidRDefault="00AB70D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II.II Впровадження реєстру мешканців територіальної громади</w:t>
            </w:r>
          </w:p>
        </w:tc>
      </w:tr>
      <w:tr w:rsidR="0077428A" w:rsidRPr="00FD3F29" w:rsidTr="005C5276">
        <w:tblPrEx>
          <w:tblLook w:val="04A0" w:firstRow="1" w:lastRow="0" w:firstColumn="1" w:lastColumn="0" w:noHBand="0" w:noVBand="1"/>
        </w:tblPrEx>
        <w:trPr>
          <w:trHeight w:val="620"/>
        </w:trPr>
        <w:tc>
          <w:tcPr>
            <w:tcW w:w="3402" w:type="dxa"/>
            <w:vMerge w:val="restart"/>
          </w:tcPr>
          <w:p w:rsidR="0077428A" w:rsidRPr="00544938" w:rsidRDefault="0077428A" w:rsidP="00544938">
            <w:pPr>
              <w:pStyle w:val="TableParagraph"/>
              <w:spacing w:line="24" w:lineRule="atLeast"/>
              <w:rPr>
                <w:rFonts w:asciiTheme="minorHAnsi" w:hAnsiTheme="minorHAnsi" w:cstheme="minorHAnsi"/>
                <w:b/>
                <w:sz w:val="24"/>
                <w:szCs w:val="24"/>
              </w:rPr>
            </w:pPr>
            <w:r w:rsidRPr="00544938">
              <w:rPr>
                <w:rFonts w:asciiTheme="minorHAnsi" w:hAnsiTheme="minorHAnsi" w:cstheme="minorHAnsi"/>
                <w:b/>
                <w:sz w:val="24"/>
                <w:szCs w:val="24"/>
              </w:rPr>
              <w:t>Стратегічний напрямок 3: Підвищення рівня життя та безпеки в громаді</w:t>
            </w:r>
          </w:p>
        </w:tc>
        <w:tc>
          <w:tcPr>
            <w:tcW w:w="6521" w:type="dxa"/>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III.I Зростання рівня комп’ютерної обізнаності та грамотності серед населення ОТГ</w:t>
            </w:r>
          </w:p>
        </w:tc>
      </w:tr>
      <w:tr w:rsidR="00AB70D3" w:rsidRPr="00FD3F29" w:rsidTr="005C5276">
        <w:tblPrEx>
          <w:tblLook w:val="04A0" w:firstRow="1" w:lastRow="0" w:firstColumn="1" w:lastColumn="0" w:noHBand="0" w:noVBand="1"/>
        </w:tblPrEx>
        <w:trPr>
          <w:trHeight w:val="612"/>
        </w:trPr>
        <w:tc>
          <w:tcPr>
            <w:tcW w:w="3402" w:type="dxa"/>
            <w:vMerge/>
          </w:tcPr>
          <w:p w:rsidR="00AB70D3" w:rsidRPr="00544938" w:rsidRDefault="00AB70D3" w:rsidP="00544938">
            <w:pPr>
              <w:spacing w:line="24" w:lineRule="atLeast"/>
              <w:rPr>
                <w:rFonts w:cstheme="minorHAnsi"/>
                <w:sz w:val="24"/>
                <w:szCs w:val="24"/>
                <w:lang w:val="ru-RU"/>
              </w:rPr>
            </w:pPr>
          </w:p>
        </w:tc>
        <w:tc>
          <w:tcPr>
            <w:tcW w:w="6521" w:type="dxa"/>
          </w:tcPr>
          <w:p w:rsidR="00AB70D3" w:rsidRPr="00544938" w:rsidRDefault="00AB70D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III.II Створення системи безпеки</w:t>
            </w:r>
          </w:p>
        </w:tc>
      </w:tr>
      <w:tr w:rsidR="0077428A" w:rsidRPr="00544938" w:rsidTr="005C5276">
        <w:tblPrEx>
          <w:tblLook w:val="04A0" w:firstRow="1" w:lastRow="0" w:firstColumn="1" w:lastColumn="0" w:noHBand="0" w:noVBand="1"/>
        </w:tblPrEx>
        <w:trPr>
          <w:trHeight w:val="385"/>
        </w:trPr>
        <w:tc>
          <w:tcPr>
            <w:tcW w:w="3402" w:type="dxa"/>
            <w:vMerge w:val="restart"/>
          </w:tcPr>
          <w:p w:rsidR="0077428A" w:rsidRPr="00544938" w:rsidRDefault="0077428A" w:rsidP="00544938">
            <w:pPr>
              <w:pStyle w:val="TableParagraph"/>
              <w:spacing w:line="24" w:lineRule="atLeast"/>
              <w:rPr>
                <w:rFonts w:asciiTheme="minorHAnsi" w:hAnsiTheme="minorHAnsi" w:cstheme="minorHAnsi"/>
                <w:b/>
                <w:sz w:val="24"/>
                <w:szCs w:val="24"/>
              </w:rPr>
            </w:pPr>
            <w:r w:rsidRPr="00544938">
              <w:rPr>
                <w:rFonts w:asciiTheme="minorHAnsi" w:hAnsiTheme="minorHAnsi" w:cstheme="minorHAnsi"/>
                <w:b/>
                <w:sz w:val="24"/>
                <w:szCs w:val="24"/>
              </w:rPr>
              <w:t>Стратегічний напрямок 4: Покращення комунікації в громаді</w:t>
            </w:r>
          </w:p>
        </w:tc>
        <w:tc>
          <w:tcPr>
            <w:tcW w:w="6521" w:type="dxa"/>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IV.I Інформаційні кампанії</w:t>
            </w:r>
          </w:p>
        </w:tc>
      </w:tr>
      <w:tr w:rsidR="0077428A" w:rsidRPr="00FD3F29" w:rsidTr="005C5276">
        <w:tblPrEx>
          <w:tblLook w:val="04A0" w:firstRow="1" w:lastRow="0" w:firstColumn="1" w:lastColumn="0" w:noHBand="0" w:noVBand="1"/>
        </w:tblPrEx>
        <w:trPr>
          <w:trHeight w:val="207"/>
        </w:trPr>
        <w:tc>
          <w:tcPr>
            <w:tcW w:w="3402" w:type="dxa"/>
            <w:vMerge/>
          </w:tcPr>
          <w:p w:rsidR="0077428A" w:rsidRPr="00544938" w:rsidRDefault="0077428A" w:rsidP="00544938">
            <w:pPr>
              <w:spacing w:line="24" w:lineRule="atLeast"/>
              <w:rPr>
                <w:rFonts w:cstheme="minorHAnsi"/>
                <w:sz w:val="24"/>
                <w:szCs w:val="24"/>
              </w:rPr>
            </w:pPr>
          </w:p>
        </w:tc>
        <w:tc>
          <w:tcPr>
            <w:tcW w:w="6521" w:type="dxa"/>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IV.II Розвиток та підтримка сайту громади</w:t>
            </w:r>
          </w:p>
        </w:tc>
      </w:tr>
      <w:tr w:rsidR="008128A3" w:rsidRPr="00FD3F29" w:rsidTr="005C5276">
        <w:tblPrEx>
          <w:tblLook w:val="04A0" w:firstRow="1" w:lastRow="0" w:firstColumn="1" w:lastColumn="0" w:noHBand="0" w:noVBand="1"/>
        </w:tblPrEx>
        <w:trPr>
          <w:trHeight w:val="355"/>
        </w:trPr>
        <w:tc>
          <w:tcPr>
            <w:tcW w:w="3402" w:type="dxa"/>
            <w:vMerge/>
          </w:tcPr>
          <w:p w:rsidR="008128A3" w:rsidRPr="00544938" w:rsidRDefault="008128A3" w:rsidP="00544938">
            <w:pPr>
              <w:spacing w:line="24" w:lineRule="atLeast"/>
              <w:rPr>
                <w:rFonts w:cstheme="minorHAnsi"/>
                <w:sz w:val="24"/>
                <w:szCs w:val="24"/>
                <w:lang w:val="ru-RU"/>
              </w:rPr>
            </w:pPr>
          </w:p>
        </w:tc>
        <w:tc>
          <w:tcPr>
            <w:tcW w:w="6521" w:type="dxa"/>
          </w:tcPr>
          <w:p w:rsidR="008128A3" w:rsidRPr="00544938" w:rsidRDefault="008128A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IV.III Розвиток соціальних мереж </w:t>
            </w:r>
          </w:p>
        </w:tc>
      </w:tr>
      <w:tr w:rsidR="0077428A" w:rsidRPr="00FD3F29" w:rsidTr="005C5276">
        <w:tblPrEx>
          <w:tblLook w:val="04A0" w:firstRow="1" w:lastRow="0" w:firstColumn="1" w:lastColumn="0" w:noHBand="0" w:noVBand="1"/>
        </w:tblPrEx>
        <w:trPr>
          <w:trHeight w:val="618"/>
        </w:trPr>
        <w:tc>
          <w:tcPr>
            <w:tcW w:w="3402" w:type="dxa"/>
            <w:vMerge w:val="restart"/>
          </w:tcPr>
          <w:p w:rsidR="0077428A" w:rsidRPr="00544938" w:rsidRDefault="0077428A" w:rsidP="00544938">
            <w:pPr>
              <w:pStyle w:val="TableParagraph"/>
              <w:spacing w:line="24" w:lineRule="atLeast"/>
              <w:rPr>
                <w:rFonts w:asciiTheme="minorHAnsi" w:hAnsiTheme="minorHAnsi" w:cstheme="minorHAnsi"/>
                <w:b/>
                <w:sz w:val="24"/>
                <w:szCs w:val="24"/>
              </w:rPr>
            </w:pPr>
            <w:r w:rsidRPr="00544938">
              <w:rPr>
                <w:rFonts w:asciiTheme="minorHAnsi" w:hAnsiTheme="minorHAnsi" w:cstheme="minorHAnsi"/>
                <w:b/>
                <w:sz w:val="24"/>
                <w:szCs w:val="24"/>
              </w:rPr>
              <w:t>Стратегічний напрямок 5: Покращення ефективності діяльності органу місцевого самоврядування</w:t>
            </w:r>
          </w:p>
        </w:tc>
        <w:tc>
          <w:tcPr>
            <w:tcW w:w="6521" w:type="dxa"/>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V.I. Впровадження автоматизованих систем для органів місцевого самоврядування</w:t>
            </w:r>
          </w:p>
        </w:tc>
      </w:tr>
      <w:tr w:rsidR="0077428A" w:rsidRPr="00FD3F29" w:rsidTr="005C5276">
        <w:tblPrEx>
          <w:tblLook w:val="04A0" w:firstRow="1" w:lastRow="0" w:firstColumn="1" w:lastColumn="0" w:noHBand="0" w:noVBand="1"/>
        </w:tblPrEx>
        <w:trPr>
          <w:trHeight w:val="237"/>
        </w:trPr>
        <w:tc>
          <w:tcPr>
            <w:tcW w:w="3402" w:type="dxa"/>
            <w:vMerge/>
          </w:tcPr>
          <w:p w:rsidR="0077428A" w:rsidRPr="00544938" w:rsidRDefault="0077428A" w:rsidP="00544938">
            <w:pPr>
              <w:spacing w:line="24" w:lineRule="atLeast"/>
              <w:rPr>
                <w:rFonts w:cstheme="minorHAnsi"/>
                <w:sz w:val="24"/>
                <w:szCs w:val="24"/>
                <w:lang w:val="ru-RU"/>
              </w:rPr>
            </w:pPr>
          </w:p>
        </w:tc>
        <w:tc>
          <w:tcPr>
            <w:tcW w:w="6521" w:type="dxa"/>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V.II. Впровадження реєстрів територіальної громади</w:t>
            </w:r>
          </w:p>
        </w:tc>
      </w:tr>
      <w:tr w:rsidR="0077428A" w:rsidRPr="00FD3F29" w:rsidTr="005C5276">
        <w:tblPrEx>
          <w:tblLook w:val="04A0" w:firstRow="1" w:lastRow="0" w:firstColumn="1" w:lastColumn="0" w:noHBand="0" w:noVBand="1"/>
        </w:tblPrEx>
        <w:trPr>
          <w:trHeight w:val="286"/>
        </w:trPr>
        <w:tc>
          <w:tcPr>
            <w:tcW w:w="3402" w:type="dxa"/>
            <w:vMerge/>
          </w:tcPr>
          <w:p w:rsidR="0077428A" w:rsidRPr="00544938" w:rsidRDefault="0077428A" w:rsidP="00544938">
            <w:pPr>
              <w:spacing w:line="24" w:lineRule="atLeast"/>
              <w:rPr>
                <w:rFonts w:cstheme="minorHAnsi"/>
                <w:sz w:val="24"/>
                <w:szCs w:val="24"/>
                <w:lang w:val="ru-RU"/>
              </w:rPr>
            </w:pPr>
          </w:p>
        </w:tc>
        <w:tc>
          <w:tcPr>
            <w:tcW w:w="6521" w:type="dxa"/>
          </w:tcPr>
          <w:p w:rsidR="0077428A" w:rsidRPr="00544938" w:rsidRDefault="0077428A"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V.III. Забезпечення функціонування та модернізація існуючих систем</w:t>
            </w:r>
          </w:p>
        </w:tc>
      </w:tr>
    </w:tbl>
    <w:p w:rsidR="0077428A" w:rsidRPr="00544938" w:rsidRDefault="0077428A" w:rsidP="00544938">
      <w:pPr>
        <w:pStyle w:val="a7"/>
        <w:widowControl w:val="0"/>
        <w:tabs>
          <w:tab w:val="left" w:pos="1199"/>
        </w:tabs>
        <w:autoSpaceDE w:val="0"/>
        <w:autoSpaceDN w:val="0"/>
        <w:spacing w:after="0" w:line="24" w:lineRule="atLeast"/>
        <w:ind w:left="0"/>
        <w:contextualSpacing w:val="0"/>
        <w:rPr>
          <w:rFonts w:cstheme="minorHAnsi"/>
          <w:sz w:val="24"/>
          <w:szCs w:val="24"/>
          <w:lang w:val="ru-RU"/>
        </w:rPr>
      </w:pPr>
    </w:p>
    <w:p w:rsidR="007B2ADD" w:rsidRPr="00544938" w:rsidRDefault="007B2ADD" w:rsidP="00544938">
      <w:pPr>
        <w:pStyle w:val="a7"/>
        <w:widowControl w:val="0"/>
        <w:tabs>
          <w:tab w:val="left" w:pos="1199"/>
        </w:tabs>
        <w:autoSpaceDE w:val="0"/>
        <w:autoSpaceDN w:val="0"/>
        <w:spacing w:after="0" w:line="24" w:lineRule="atLeast"/>
        <w:ind w:left="0"/>
        <w:contextualSpacing w:val="0"/>
        <w:rPr>
          <w:rFonts w:cstheme="minorHAnsi"/>
          <w:sz w:val="24"/>
          <w:szCs w:val="24"/>
          <w:lang w:val="ru-RU"/>
        </w:rPr>
      </w:pPr>
    </w:p>
    <w:p w:rsidR="007B2ADD" w:rsidRPr="00544938" w:rsidRDefault="007B2ADD" w:rsidP="00544938">
      <w:pPr>
        <w:pStyle w:val="a7"/>
        <w:widowControl w:val="0"/>
        <w:tabs>
          <w:tab w:val="left" w:pos="1199"/>
        </w:tabs>
        <w:autoSpaceDE w:val="0"/>
        <w:autoSpaceDN w:val="0"/>
        <w:spacing w:after="0" w:line="24" w:lineRule="atLeast"/>
        <w:ind w:left="0"/>
        <w:contextualSpacing w:val="0"/>
        <w:rPr>
          <w:rFonts w:cstheme="minorHAnsi"/>
          <w:sz w:val="24"/>
          <w:szCs w:val="24"/>
          <w:lang w:val="ru-RU"/>
        </w:rPr>
        <w:sectPr w:rsidR="007B2ADD" w:rsidRPr="00544938" w:rsidSect="00BC2F52">
          <w:headerReference w:type="even" r:id="rId21"/>
          <w:headerReference w:type="default" r:id="rId22"/>
          <w:footerReference w:type="even" r:id="rId23"/>
          <w:footerReference w:type="default" r:id="rId24"/>
          <w:headerReference w:type="first" r:id="rId25"/>
          <w:footerReference w:type="first" r:id="rId26"/>
          <w:pgSz w:w="12240" w:h="15840" w:code="1"/>
          <w:pgMar w:top="851" w:right="851" w:bottom="851" w:left="1418" w:header="709" w:footer="709" w:gutter="0"/>
          <w:cols w:space="708"/>
          <w:docGrid w:linePitch="360"/>
        </w:sectPr>
      </w:pPr>
    </w:p>
    <w:p w:rsidR="009B336C" w:rsidRPr="00FD3F29" w:rsidRDefault="005C5276" w:rsidP="005C5276">
      <w:pPr>
        <w:widowControl w:val="0"/>
        <w:shd w:val="clear" w:color="auto" w:fill="006ECC"/>
        <w:tabs>
          <w:tab w:val="left" w:pos="1199"/>
        </w:tabs>
        <w:autoSpaceDE w:val="0"/>
        <w:autoSpaceDN w:val="0"/>
        <w:spacing w:after="0" w:line="24" w:lineRule="atLeast"/>
        <w:rPr>
          <w:rFonts w:cstheme="minorHAnsi"/>
          <w:b/>
          <w:color w:val="FFFFFF" w:themeColor="background1"/>
          <w:sz w:val="24"/>
          <w:szCs w:val="24"/>
          <w:lang w:val="ru-RU"/>
        </w:rPr>
      </w:pPr>
      <w:r w:rsidRPr="00FD3F29">
        <w:rPr>
          <w:rFonts w:cstheme="minorHAnsi"/>
          <w:b/>
          <w:color w:val="FFFFFF" w:themeColor="background1"/>
          <w:sz w:val="24"/>
          <w:szCs w:val="24"/>
          <w:lang w:val="ru-RU"/>
        </w:rPr>
        <w:lastRenderedPageBreak/>
        <w:t xml:space="preserve">7. СТРАТЕГІЯ РОЗВИТКУ </w:t>
      </w:r>
      <w:r w:rsidR="009B336C" w:rsidRPr="00FD3F29">
        <w:rPr>
          <w:rFonts w:cstheme="minorHAnsi"/>
          <w:b/>
          <w:color w:val="FFFFFF" w:themeColor="background1"/>
          <w:sz w:val="24"/>
          <w:szCs w:val="24"/>
          <w:lang w:val="ru-RU"/>
        </w:rPr>
        <w:t>ІТ-</w:t>
      </w:r>
      <w:r w:rsidRPr="00FD3F29">
        <w:rPr>
          <w:rFonts w:cstheme="minorHAnsi"/>
          <w:b/>
          <w:color w:val="FFFFFF" w:themeColor="background1"/>
          <w:sz w:val="24"/>
          <w:szCs w:val="24"/>
          <w:lang w:val="ru-RU"/>
        </w:rPr>
        <w:t>СФЕРИ В</w:t>
      </w:r>
      <w:r w:rsidR="009B336C" w:rsidRPr="00FD3F29">
        <w:rPr>
          <w:rFonts w:cstheme="minorHAnsi"/>
          <w:b/>
          <w:color w:val="FFFFFF" w:themeColor="background1"/>
          <w:sz w:val="24"/>
          <w:szCs w:val="24"/>
          <w:lang w:val="ru-RU"/>
        </w:rPr>
        <w:t xml:space="preserve"> </w:t>
      </w:r>
      <w:r w:rsidRPr="00FD3F29">
        <w:rPr>
          <w:rFonts w:cstheme="minorHAnsi"/>
          <w:b/>
          <w:color w:val="FFFFFF" w:themeColor="background1"/>
          <w:sz w:val="24"/>
          <w:szCs w:val="24"/>
          <w:lang w:val="ru-RU"/>
        </w:rPr>
        <w:t xml:space="preserve">МУЗИКІВСЬКІЙ </w:t>
      </w:r>
      <w:r w:rsidR="009B336C" w:rsidRPr="00FD3F29">
        <w:rPr>
          <w:rFonts w:cstheme="minorHAnsi"/>
          <w:b/>
          <w:color w:val="FFFFFF" w:themeColor="background1"/>
          <w:sz w:val="24"/>
          <w:szCs w:val="24"/>
          <w:lang w:val="ru-RU"/>
        </w:rPr>
        <w:t>ОТГ</w:t>
      </w:r>
    </w:p>
    <w:p w:rsidR="005C5276" w:rsidRPr="00FD3F29" w:rsidRDefault="005C5276" w:rsidP="005C5276">
      <w:pPr>
        <w:rPr>
          <w:color w:val="FFFFFF" w:themeColor="background1"/>
          <w:lang w:val="ru-RU"/>
        </w:rPr>
      </w:pPr>
    </w:p>
    <w:p w:rsidR="007B2ADD" w:rsidRPr="00FD3F29" w:rsidRDefault="00BC2F52" w:rsidP="00544938">
      <w:pPr>
        <w:pStyle w:val="a7"/>
        <w:widowControl w:val="0"/>
        <w:shd w:val="clear" w:color="auto" w:fill="006ECC"/>
        <w:tabs>
          <w:tab w:val="left" w:pos="1199"/>
        </w:tabs>
        <w:autoSpaceDE w:val="0"/>
        <w:autoSpaceDN w:val="0"/>
        <w:spacing w:after="0" w:line="24" w:lineRule="atLeast"/>
        <w:ind w:left="0"/>
        <w:contextualSpacing w:val="0"/>
        <w:rPr>
          <w:rFonts w:cstheme="minorHAnsi"/>
          <w:b/>
          <w:color w:val="FFFFFF" w:themeColor="background1"/>
          <w:sz w:val="24"/>
          <w:szCs w:val="24"/>
          <w:lang w:val="ru-RU"/>
        </w:rPr>
      </w:pPr>
      <w:r w:rsidRPr="00FD3F29">
        <w:rPr>
          <w:rFonts w:cstheme="minorHAnsi"/>
          <w:b/>
          <w:color w:val="FFFFFF" w:themeColor="background1"/>
          <w:sz w:val="24"/>
          <w:szCs w:val="24"/>
          <w:lang w:val="ru-RU"/>
        </w:rPr>
        <w:t xml:space="preserve">СТРАТЕГІЧНИЙ НАПРЯМОК 1: ЗАЛУЧЕННЯ МЕШКАНЦІВ </w:t>
      </w:r>
    </w:p>
    <w:p w:rsidR="0077428A" w:rsidRPr="00FD3F29" w:rsidRDefault="00BC2F52" w:rsidP="00544938">
      <w:pPr>
        <w:pStyle w:val="a7"/>
        <w:widowControl w:val="0"/>
        <w:shd w:val="clear" w:color="auto" w:fill="006ECC"/>
        <w:tabs>
          <w:tab w:val="left" w:pos="1199"/>
        </w:tabs>
        <w:autoSpaceDE w:val="0"/>
        <w:autoSpaceDN w:val="0"/>
        <w:spacing w:after="0" w:line="24" w:lineRule="atLeast"/>
        <w:ind w:left="0"/>
        <w:contextualSpacing w:val="0"/>
        <w:rPr>
          <w:rFonts w:cstheme="minorHAnsi"/>
          <w:b/>
          <w:color w:val="FFFFFF" w:themeColor="background1"/>
          <w:sz w:val="24"/>
          <w:szCs w:val="24"/>
          <w:lang w:val="ru-RU"/>
        </w:rPr>
      </w:pPr>
      <w:r w:rsidRPr="00FD3F29">
        <w:rPr>
          <w:rFonts w:cstheme="minorHAnsi"/>
          <w:b/>
          <w:color w:val="FFFFFF" w:themeColor="background1"/>
          <w:sz w:val="24"/>
          <w:szCs w:val="24"/>
          <w:lang w:val="ru-RU"/>
        </w:rPr>
        <w:t xml:space="preserve">ЦІЛЬ: </w:t>
      </w:r>
      <w:r w:rsidRPr="00FD3F29">
        <w:rPr>
          <w:rFonts w:cstheme="minorHAnsi"/>
          <w:b/>
          <w:color w:val="FFFFFF" w:themeColor="background1"/>
          <w:sz w:val="24"/>
          <w:szCs w:val="24"/>
        </w:rPr>
        <w:t>I</w:t>
      </w:r>
      <w:r w:rsidRPr="00FD3F29">
        <w:rPr>
          <w:rFonts w:cstheme="minorHAnsi"/>
          <w:b/>
          <w:color w:val="FFFFFF" w:themeColor="background1"/>
          <w:sz w:val="24"/>
          <w:szCs w:val="24"/>
          <w:lang w:val="ru-RU"/>
        </w:rPr>
        <w:t>.</w:t>
      </w:r>
      <w:r w:rsidRPr="00FD3F29">
        <w:rPr>
          <w:rFonts w:cstheme="minorHAnsi"/>
          <w:b/>
          <w:color w:val="FFFFFF" w:themeColor="background1"/>
          <w:sz w:val="24"/>
          <w:szCs w:val="24"/>
        </w:rPr>
        <w:t>I</w:t>
      </w:r>
      <w:r w:rsidRPr="00FD3F29">
        <w:rPr>
          <w:rFonts w:cstheme="minorHAnsi"/>
          <w:b/>
          <w:color w:val="FFFFFF" w:themeColor="background1"/>
          <w:sz w:val="24"/>
          <w:szCs w:val="24"/>
          <w:lang w:val="ru-RU"/>
        </w:rPr>
        <w:t xml:space="preserve"> ДОСТУПНІСТЬ ІТ ТЕХНОЛОГІЙ В ОТГ</w:t>
      </w:r>
    </w:p>
    <w:p w:rsidR="007B2ADD" w:rsidRPr="00FD3F29" w:rsidRDefault="007B2ADD" w:rsidP="00544938">
      <w:pPr>
        <w:pStyle w:val="a7"/>
        <w:widowControl w:val="0"/>
        <w:tabs>
          <w:tab w:val="left" w:pos="1199"/>
        </w:tabs>
        <w:autoSpaceDE w:val="0"/>
        <w:autoSpaceDN w:val="0"/>
        <w:spacing w:after="0" w:line="24" w:lineRule="atLeast"/>
        <w:ind w:left="0"/>
        <w:contextualSpacing w:val="0"/>
        <w:rPr>
          <w:rFonts w:cstheme="minorHAnsi"/>
          <w:b/>
          <w:color w:val="FFFFFF" w:themeColor="background1"/>
          <w:sz w:val="24"/>
          <w:szCs w:val="24"/>
          <w:lang w:val="ru-RU"/>
        </w:rPr>
      </w:pPr>
    </w:p>
    <w:tbl>
      <w:tblPr>
        <w:tblStyle w:val="TableNormal"/>
        <w:tblW w:w="10166"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221"/>
        <w:gridCol w:w="2835"/>
        <w:gridCol w:w="1701"/>
        <w:gridCol w:w="2409"/>
      </w:tblGrid>
      <w:tr w:rsidR="00FD3F29" w:rsidRPr="00FD3F29" w:rsidTr="00C9556B">
        <w:trPr>
          <w:trHeight w:val="579"/>
        </w:trPr>
        <w:tc>
          <w:tcPr>
            <w:tcW w:w="3221" w:type="dxa"/>
            <w:shd w:val="clear" w:color="auto" w:fill="006ECC"/>
          </w:tcPr>
          <w:p w:rsidR="007B2ADD" w:rsidRPr="00FD3F29" w:rsidRDefault="00BC2F52"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ОЧІКУВАНИЙ РЕЗУЛЬТАТ</w:t>
            </w:r>
          </w:p>
        </w:tc>
        <w:tc>
          <w:tcPr>
            <w:tcW w:w="2835" w:type="dxa"/>
            <w:shd w:val="clear" w:color="auto" w:fill="006ECC"/>
          </w:tcPr>
          <w:p w:rsidR="007B2ADD" w:rsidRPr="00FD3F29" w:rsidRDefault="00BC2F52"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ПЛАН ДІЙ З ДОСЯГНЕННЯ РЕЗУЛЬТАТУ</w:t>
            </w:r>
          </w:p>
        </w:tc>
        <w:tc>
          <w:tcPr>
            <w:tcW w:w="1701" w:type="dxa"/>
            <w:shd w:val="clear" w:color="auto" w:fill="006ECC"/>
          </w:tcPr>
          <w:p w:rsidR="007B2ADD" w:rsidRPr="00FD3F29" w:rsidRDefault="00BC2F52"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ТЕРМІН РЕАЛІЗАЦІЇ</w:t>
            </w:r>
          </w:p>
        </w:tc>
        <w:tc>
          <w:tcPr>
            <w:tcW w:w="2409" w:type="dxa"/>
            <w:shd w:val="clear" w:color="auto" w:fill="006ECC"/>
          </w:tcPr>
          <w:p w:rsidR="007B2ADD" w:rsidRPr="00FD3F29" w:rsidRDefault="00BC2F52"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ВІДПОВІДАЛЬНИЙ</w:t>
            </w:r>
          </w:p>
        </w:tc>
      </w:tr>
      <w:tr w:rsidR="007B2ADD" w:rsidRPr="00544938" w:rsidTr="00C9556B">
        <w:trPr>
          <w:trHeight w:val="2960"/>
        </w:trPr>
        <w:tc>
          <w:tcPr>
            <w:tcW w:w="3221" w:type="dxa"/>
          </w:tcPr>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Зона покриття</w:t>
            </w:r>
            <w:r w:rsidRPr="00544938">
              <w:rPr>
                <w:rFonts w:asciiTheme="minorHAnsi" w:hAnsiTheme="minorHAnsi" w:cstheme="minorHAnsi"/>
                <w:spacing w:val="1"/>
                <w:sz w:val="24"/>
                <w:szCs w:val="24"/>
              </w:rPr>
              <w:t xml:space="preserve"> </w:t>
            </w:r>
            <w:r w:rsidRPr="00544938">
              <w:rPr>
                <w:rFonts w:asciiTheme="minorHAnsi" w:hAnsiTheme="minorHAnsi" w:cstheme="minorHAnsi"/>
                <w:sz w:val="24"/>
                <w:szCs w:val="24"/>
              </w:rPr>
              <w:t>Інтернет</w:t>
            </w:r>
          </w:p>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охоплює 100%</w:t>
            </w:r>
            <w:r w:rsidRPr="00544938">
              <w:rPr>
                <w:rFonts w:asciiTheme="minorHAnsi" w:hAnsiTheme="minorHAnsi" w:cstheme="minorHAnsi"/>
                <w:spacing w:val="-7"/>
                <w:sz w:val="24"/>
                <w:szCs w:val="24"/>
              </w:rPr>
              <w:t xml:space="preserve"> </w:t>
            </w:r>
            <w:r w:rsidRPr="00544938">
              <w:rPr>
                <w:rFonts w:asciiTheme="minorHAnsi" w:hAnsiTheme="minorHAnsi" w:cstheme="minorHAnsi"/>
                <w:sz w:val="24"/>
                <w:szCs w:val="24"/>
              </w:rPr>
              <w:t>території</w:t>
            </w:r>
          </w:p>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громади</w:t>
            </w:r>
            <w:hyperlink w:anchor="_bookmark2" w:history="1">
              <w:r w:rsidRPr="00544938">
                <w:rPr>
                  <w:rFonts w:asciiTheme="minorHAnsi" w:hAnsiTheme="minorHAnsi" w:cstheme="minorHAnsi"/>
                  <w:position w:val="6"/>
                  <w:sz w:val="24"/>
                  <w:szCs w:val="24"/>
                </w:rPr>
                <w:t>3</w:t>
              </w:r>
            </w:hyperlink>
          </w:p>
        </w:tc>
        <w:tc>
          <w:tcPr>
            <w:tcW w:w="2835" w:type="dxa"/>
          </w:tcPr>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1. Провести оцінку можливості підключення до Інтернет в населених пунктах</w:t>
            </w:r>
          </w:p>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2. Провести переговори з провайдерами щодо можливості підключення населених пунктів</w:t>
            </w:r>
          </w:p>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3. Підключити населені пункти до мережі Інтернет</w:t>
            </w:r>
          </w:p>
        </w:tc>
        <w:tc>
          <w:tcPr>
            <w:tcW w:w="1701" w:type="dxa"/>
          </w:tcPr>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До 2021</w:t>
            </w:r>
          </w:p>
          <w:p w:rsidR="007B2ADD" w:rsidRPr="00544938" w:rsidRDefault="007B2ADD" w:rsidP="00544938">
            <w:pPr>
              <w:pStyle w:val="TableParagraph"/>
              <w:spacing w:line="24" w:lineRule="atLeast"/>
              <w:rPr>
                <w:rFonts w:asciiTheme="minorHAnsi" w:hAnsiTheme="minorHAnsi" w:cstheme="minorHAnsi"/>
                <w:sz w:val="24"/>
                <w:szCs w:val="24"/>
              </w:rPr>
            </w:pPr>
          </w:p>
        </w:tc>
        <w:tc>
          <w:tcPr>
            <w:tcW w:w="2409" w:type="dxa"/>
          </w:tcPr>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Староста </w:t>
            </w:r>
            <w:proofErr w:type="spellStart"/>
            <w:r w:rsidRPr="00544938">
              <w:rPr>
                <w:rFonts w:asciiTheme="minorHAnsi" w:hAnsiTheme="minorHAnsi" w:cstheme="minorHAnsi"/>
                <w:sz w:val="24"/>
                <w:szCs w:val="24"/>
              </w:rPr>
              <w:t>С</w:t>
            </w:r>
            <w:r w:rsidR="00BC2F52" w:rsidRPr="00544938">
              <w:rPr>
                <w:rFonts w:asciiTheme="minorHAnsi" w:hAnsiTheme="minorHAnsi" w:cstheme="minorHAnsi"/>
                <w:sz w:val="24"/>
                <w:szCs w:val="24"/>
              </w:rPr>
              <w:t>хідненського</w:t>
            </w:r>
            <w:proofErr w:type="spellEnd"/>
            <w:r w:rsidR="00BC2F52" w:rsidRPr="00544938">
              <w:rPr>
                <w:rFonts w:asciiTheme="minorHAnsi" w:hAnsiTheme="minorHAnsi" w:cstheme="minorHAnsi"/>
                <w:sz w:val="24"/>
                <w:szCs w:val="24"/>
              </w:rPr>
              <w:t xml:space="preserve"> територіального ок</w:t>
            </w:r>
            <w:r w:rsidRPr="00544938">
              <w:rPr>
                <w:rFonts w:asciiTheme="minorHAnsi" w:hAnsiTheme="minorHAnsi" w:cstheme="minorHAnsi"/>
                <w:sz w:val="24"/>
                <w:szCs w:val="24"/>
              </w:rPr>
              <w:t xml:space="preserve">ругу </w:t>
            </w:r>
          </w:p>
        </w:tc>
      </w:tr>
      <w:tr w:rsidR="007B2ADD" w:rsidRPr="00FD3F29" w:rsidTr="00C9556B">
        <w:trPr>
          <w:trHeight w:val="4761"/>
        </w:trPr>
        <w:tc>
          <w:tcPr>
            <w:tcW w:w="3221" w:type="dxa"/>
          </w:tcPr>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Підключено більше ніж 100% комунальних закладів до високошвидкісної мережі Інтернет</w:t>
            </w:r>
            <w:r w:rsidRPr="00544938">
              <w:rPr>
                <w:rFonts w:asciiTheme="minorHAnsi" w:hAnsiTheme="minorHAnsi" w:cstheme="minorHAnsi"/>
                <w:position w:val="6"/>
                <w:sz w:val="24"/>
                <w:szCs w:val="24"/>
              </w:rPr>
              <w:t>5</w:t>
            </w:r>
          </w:p>
        </w:tc>
        <w:tc>
          <w:tcPr>
            <w:tcW w:w="2835" w:type="dxa"/>
          </w:tcPr>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1. Аналіз наявних підключень</w:t>
            </w:r>
          </w:p>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2 Провести переговори з провайдерами щодо можливості підключення комунальних закладів до високошвидкісної мережі Інтернет</w:t>
            </w:r>
          </w:p>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3. Закупівля обладнання</w:t>
            </w:r>
          </w:p>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та матеріалів</w:t>
            </w:r>
          </w:p>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4. Встановлення обладнання</w:t>
            </w:r>
          </w:p>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5. Укладання договору з провайдером</w:t>
            </w:r>
          </w:p>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6.Підключення</w:t>
            </w:r>
          </w:p>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обладнання до Інтернет</w:t>
            </w:r>
          </w:p>
        </w:tc>
        <w:tc>
          <w:tcPr>
            <w:tcW w:w="1701" w:type="dxa"/>
          </w:tcPr>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2022 року </w:t>
            </w:r>
          </w:p>
        </w:tc>
        <w:tc>
          <w:tcPr>
            <w:tcW w:w="2409" w:type="dxa"/>
          </w:tcPr>
          <w:p w:rsidR="007B2ADD" w:rsidRPr="00544938" w:rsidRDefault="007B2ADD"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Відділ освіти та гуманітарного розвитку </w:t>
            </w:r>
          </w:p>
        </w:tc>
      </w:tr>
      <w:tr w:rsidR="00BC2F52" w:rsidRPr="00FD3F29" w:rsidTr="00C9556B">
        <w:trPr>
          <w:trHeight w:val="2497"/>
        </w:trPr>
        <w:tc>
          <w:tcPr>
            <w:tcW w:w="3221" w:type="dxa"/>
          </w:tcPr>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Створено 3 нові зони «</w:t>
            </w:r>
            <w:proofErr w:type="spellStart"/>
            <w:r w:rsidRPr="00544938">
              <w:rPr>
                <w:rFonts w:asciiTheme="minorHAnsi" w:hAnsiTheme="minorHAnsi" w:cstheme="minorHAnsi"/>
                <w:sz w:val="24"/>
                <w:szCs w:val="24"/>
              </w:rPr>
              <w:t>Free</w:t>
            </w:r>
            <w:proofErr w:type="spellEnd"/>
            <w:r w:rsidRPr="00544938">
              <w:rPr>
                <w:rFonts w:asciiTheme="minorHAnsi" w:hAnsiTheme="minorHAnsi" w:cstheme="minorHAnsi"/>
                <w:sz w:val="24"/>
                <w:szCs w:val="24"/>
              </w:rPr>
              <w:t xml:space="preserve"> </w:t>
            </w:r>
            <w:proofErr w:type="spellStart"/>
            <w:r w:rsidRPr="00544938">
              <w:rPr>
                <w:rFonts w:asciiTheme="minorHAnsi" w:hAnsiTheme="minorHAnsi" w:cstheme="minorHAnsi"/>
                <w:sz w:val="24"/>
                <w:szCs w:val="24"/>
              </w:rPr>
              <w:t>WiFi</w:t>
            </w:r>
            <w:proofErr w:type="spellEnd"/>
            <w:r w:rsidRPr="00544938">
              <w:rPr>
                <w:rFonts w:asciiTheme="minorHAnsi" w:hAnsiTheme="minorHAnsi" w:cstheme="minorHAnsi"/>
                <w:sz w:val="24"/>
                <w:szCs w:val="24"/>
              </w:rPr>
              <w:t>» (1 в рік)</w:t>
            </w:r>
          </w:p>
        </w:tc>
        <w:tc>
          <w:tcPr>
            <w:tcW w:w="2835" w:type="dxa"/>
          </w:tcPr>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1. Визначення доцільності та місця розташування зон «</w:t>
            </w:r>
            <w:proofErr w:type="spellStart"/>
            <w:r w:rsidRPr="00544938">
              <w:rPr>
                <w:rFonts w:asciiTheme="minorHAnsi" w:hAnsiTheme="minorHAnsi" w:cstheme="minorHAnsi"/>
                <w:sz w:val="24"/>
                <w:szCs w:val="24"/>
              </w:rPr>
              <w:t>Free</w:t>
            </w:r>
            <w:proofErr w:type="spellEnd"/>
            <w:r w:rsidRPr="00544938">
              <w:rPr>
                <w:rFonts w:asciiTheme="minorHAnsi" w:hAnsiTheme="minorHAnsi" w:cstheme="minorHAnsi"/>
                <w:sz w:val="24"/>
                <w:szCs w:val="24"/>
              </w:rPr>
              <w:t xml:space="preserve"> </w:t>
            </w:r>
            <w:proofErr w:type="spellStart"/>
            <w:r w:rsidRPr="00544938">
              <w:rPr>
                <w:rFonts w:asciiTheme="minorHAnsi" w:hAnsiTheme="minorHAnsi" w:cstheme="minorHAnsi"/>
                <w:sz w:val="24"/>
                <w:szCs w:val="24"/>
              </w:rPr>
              <w:t>WiFi</w:t>
            </w:r>
            <w:proofErr w:type="spellEnd"/>
            <w:r w:rsidRPr="00544938">
              <w:rPr>
                <w:rFonts w:asciiTheme="minorHAnsi" w:hAnsiTheme="minorHAnsi" w:cstheme="minorHAnsi"/>
                <w:sz w:val="24"/>
                <w:szCs w:val="24"/>
              </w:rPr>
              <w:t>»</w:t>
            </w:r>
          </w:p>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2. Пошук додаткового грантового фінансування </w:t>
            </w:r>
          </w:p>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3.Закупівля обладнання та матеріалів</w:t>
            </w:r>
          </w:p>
        </w:tc>
        <w:tc>
          <w:tcPr>
            <w:tcW w:w="1701" w:type="dxa"/>
          </w:tcPr>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2022 року </w:t>
            </w:r>
          </w:p>
        </w:tc>
        <w:tc>
          <w:tcPr>
            <w:tcW w:w="2409" w:type="dxa"/>
          </w:tcPr>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Староста, відділ освіти, керівники комунальних закладів, спеціаліст з муніципальних ініціатив та інвестицій.</w:t>
            </w:r>
          </w:p>
        </w:tc>
      </w:tr>
    </w:tbl>
    <w:p w:rsidR="00BC2F52" w:rsidRPr="00544938" w:rsidRDefault="00BC2F52" w:rsidP="00544938">
      <w:pPr>
        <w:pStyle w:val="a7"/>
        <w:widowControl w:val="0"/>
        <w:tabs>
          <w:tab w:val="left" w:pos="1199"/>
        </w:tabs>
        <w:autoSpaceDE w:val="0"/>
        <w:autoSpaceDN w:val="0"/>
        <w:spacing w:after="0" w:line="24" w:lineRule="atLeast"/>
        <w:ind w:left="0"/>
        <w:contextualSpacing w:val="0"/>
        <w:rPr>
          <w:rFonts w:cstheme="minorHAnsi"/>
          <w:sz w:val="24"/>
          <w:szCs w:val="24"/>
          <w:lang w:val="uk-UA"/>
        </w:rPr>
      </w:pPr>
    </w:p>
    <w:p w:rsidR="00BC2F52" w:rsidRPr="00544938" w:rsidRDefault="00BC2F52" w:rsidP="00544938">
      <w:pPr>
        <w:spacing w:after="0" w:line="24" w:lineRule="atLeast"/>
        <w:rPr>
          <w:rFonts w:cstheme="minorHAnsi"/>
          <w:sz w:val="24"/>
          <w:szCs w:val="24"/>
          <w:lang w:val="uk-UA"/>
        </w:rPr>
      </w:pPr>
      <w:r w:rsidRPr="00544938">
        <w:rPr>
          <w:rFonts w:cstheme="minorHAnsi"/>
          <w:sz w:val="24"/>
          <w:szCs w:val="24"/>
          <w:lang w:val="uk-UA"/>
        </w:rPr>
        <w:br w:type="page"/>
      </w:r>
    </w:p>
    <w:p w:rsidR="00BC2F52" w:rsidRPr="00FD3F29" w:rsidRDefault="00BC2F52"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lastRenderedPageBreak/>
        <w:t xml:space="preserve">СТРАТЕГІЧНИЙ НАПРЯМОК 1: ЗАЛУЧЕННЯ МЕШКАНЦІВ </w:t>
      </w:r>
    </w:p>
    <w:p w:rsidR="007B2ADD" w:rsidRPr="00FD3F29" w:rsidRDefault="00BC2F52"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ЦІЛЬ: </w:t>
      </w:r>
      <w:r w:rsidRPr="00FD3F29">
        <w:rPr>
          <w:rFonts w:cstheme="minorHAnsi"/>
          <w:color w:val="FFFFFF" w:themeColor="background1"/>
          <w:sz w:val="24"/>
          <w:szCs w:val="24"/>
        </w:rPr>
        <w:t>I</w:t>
      </w:r>
      <w:r w:rsidRPr="00FD3F29">
        <w:rPr>
          <w:rFonts w:cstheme="minorHAnsi"/>
          <w:color w:val="FFFFFF" w:themeColor="background1"/>
          <w:sz w:val="24"/>
          <w:szCs w:val="24"/>
          <w:lang w:val="ru-RU"/>
        </w:rPr>
        <w:t>.І</w:t>
      </w:r>
      <w:r w:rsidRPr="00FD3F29">
        <w:rPr>
          <w:rFonts w:cstheme="minorHAnsi"/>
          <w:color w:val="FFFFFF" w:themeColor="background1"/>
          <w:sz w:val="24"/>
          <w:szCs w:val="24"/>
        </w:rPr>
        <w:t>I</w:t>
      </w:r>
      <w:r w:rsidRPr="00FD3F29">
        <w:rPr>
          <w:rFonts w:cstheme="minorHAnsi"/>
          <w:color w:val="FFFFFF" w:themeColor="background1"/>
          <w:sz w:val="24"/>
          <w:szCs w:val="24"/>
          <w:lang w:val="ru-RU"/>
        </w:rPr>
        <w:t xml:space="preserve"> РОЗВИТОК ЕЛЕКТРОННИХ СЕРВІСІВ ДЛЯ ВЗАЄМОДІЇ МЕШКАНЦІВ З ВЛАДОЮ</w:t>
      </w:r>
    </w:p>
    <w:p w:rsidR="00BC2F52" w:rsidRPr="00FD3F29" w:rsidRDefault="00BC2F52" w:rsidP="00544938">
      <w:pPr>
        <w:pStyle w:val="a7"/>
        <w:widowControl w:val="0"/>
        <w:tabs>
          <w:tab w:val="left" w:pos="1199"/>
        </w:tabs>
        <w:autoSpaceDE w:val="0"/>
        <w:autoSpaceDN w:val="0"/>
        <w:spacing w:after="0" w:line="24" w:lineRule="atLeast"/>
        <w:ind w:left="0"/>
        <w:contextualSpacing w:val="0"/>
        <w:rPr>
          <w:rFonts w:cstheme="minorHAnsi"/>
          <w:color w:val="FFFFFF" w:themeColor="background1"/>
          <w:sz w:val="24"/>
          <w:szCs w:val="24"/>
          <w:lang w:val="ru-RU"/>
        </w:rPr>
      </w:pPr>
    </w:p>
    <w:tbl>
      <w:tblPr>
        <w:tblStyle w:val="TableNormal"/>
        <w:tblW w:w="10166"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221"/>
        <w:gridCol w:w="3118"/>
        <w:gridCol w:w="1668"/>
        <w:gridCol w:w="2159"/>
      </w:tblGrid>
      <w:tr w:rsidR="00FD3F29" w:rsidRPr="00FD3F29" w:rsidTr="00C9556B">
        <w:trPr>
          <w:trHeight w:val="579"/>
        </w:trPr>
        <w:tc>
          <w:tcPr>
            <w:tcW w:w="3221" w:type="dxa"/>
            <w:shd w:val="clear" w:color="auto" w:fill="006ECC"/>
          </w:tcPr>
          <w:p w:rsidR="00BC2F52" w:rsidRPr="00FD3F29" w:rsidRDefault="00BC2F52"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ОЧІКУВАНИЙ РЕЗУЛЬТАТ</w:t>
            </w:r>
          </w:p>
        </w:tc>
        <w:tc>
          <w:tcPr>
            <w:tcW w:w="3118" w:type="dxa"/>
            <w:shd w:val="clear" w:color="auto" w:fill="006ECC"/>
          </w:tcPr>
          <w:p w:rsidR="00BC2F52" w:rsidRPr="00FD3F29" w:rsidRDefault="00BC2F52"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ПЛАН ДІЙ З ДОСЯГНЕННЯ РЕЗУЛЬТАТУ</w:t>
            </w:r>
          </w:p>
        </w:tc>
        <w:tc>
          <w:tcPr>
            <w:tcW w:w="1668" w:type="dxa"/>
            <w:shd w:val="clear" w:color="auto" w:fill="006ECC"/>
          </w:tcPr>
          <w:p w:rsidR="00BC2F52" w:rsidRPr="00FD3F29" w:rsidRDefault="00BC2F52"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ТЕРМІН РЕАЛІЗАЦІЇ</w:t>
            </w:r>
          </w:p>
        </w:tc>
        <w:tc>
          <w:tcPr>
            <w:tcW w:w="2159" w:type="dxa"/>
            <w:shd w:val="clear" w:color="auto" w:fill="006ECC"/>
          </w:tcPr>
          <w:p w:rsidR="00BC2F52" w:rsidRPr="00FD3F29" w:rsidRDefault="00BC2F52"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ВІДПОВІДАЛЬНИЙ</w:t>
            </w:r>
          </w:p>
        </w:tc>
      </w:tr>
      <w:tr w:rsidR="00BC2F52" w:rsidRPr="00544938" w:rsidTr="00C9556B">
        <w:trPr>
          <w:trHeight w:val="3238"/>
        </w:trPr>
        <w:tc>
          <w:tcPr>
            <w:tcW w:w="3221" w:type="dxa"/>
          </w:tcPr>
          <w:p w:rsidR="007B2252" w:rsidRPr="00544938" w:rsidRDefault="007B22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35</w:t>
            </w:r>
            <w:r w:rsidR="00BC2F52" w:rsidRPr="00544938">
              <w:rPr>
                <w:rFonts w:asciiTheme="minorHAnsi" w:hAnsiTheme="minorHAnsi" w:cstheme="minorHAnsi"/>
                <w:sz w:val="24"/>
                <w:szCs w:val="24"/>
              </w:rPr>
              <w:t>% звернень в електронному вигляді</w:t>
            </w:r>
            <w:r w:rsidRPr="00544938">
              <w:rPr>
                <w:rFonts w:asciiTheme="minorHAnsi" w:hAnsiTheme="minorHAnsi" w:cstheme="minorHAnsi"/>
                <w:sz w:val="24"/>
                <w:szCs w:val="24"/>
              </w:rPr>
              <w:t>.</w:t>
            </w:r>
          </w:p>
          <w:p w:rsidR="007B2252" w:rsidRPr="00544938" w:rsidRDefault="007B22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100 активних користувачів сервісом Е –Петиції (та іншими сервісами)</w:t>
            </w:r>
          </w:p>
          <w:p w:rsidR="007B2252" w:rsidRPr="00544938" w:rsidRDefault="007B2252" w:rsidP="00544938">
            <w:pPr>
              <w:pStyle w:val="TableParagraph"/>
              <w:spacing w:line="24" w:lineRule="atLeast"/>
              <w:rPr>
                <w:rFonts w:asciiTheme="minorHAnsi" w:hAnsiTheme="minorHAnsi" w:cstheme="minorHAnsi"/>
                <w:sz w:val="24"/>
                <w:szCs w:val="24"/>
              </w:rPr>
            </w:pPr>
          </w:p>
        </w:tc>
        <w:tc>
          <w:tcPr>
            <w:tcW w:w="3118" w:type="dxa"/>
          </w:tcPr>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1. </w:t>
            </w:r>
            <w:proofErr w:type="spellStart"/>
            <w:r w:rsidRPr="00544938">
              <w:rPr>
                <w:rFonts w:asciiTheme="minorHAnsi" w:hAnsiTheme="minorHAnsi" w:cstheme="minorHAnsi"/>
                <w:sz w:val="24"/>
                <w:szCs w:val="24"/>
              </w:rPr>
              <w:t>Внести</w:t>
            </w:r>
            <w:proofErr w:type="spellEnd"/>
            <w:r w:rsidRPr="00544938">
              <w:rPr>
                <w:rFonts w:asciiTheme="minorHAnsi" w:hAnsiTheme="minorHAnsi" w:cstheme="minorHAnsi"/>
                <w:sz w:val="24"/>
                <w:szCs w:val="24"/>
              </w:rPr>
              <w:t xml:space="preserve"> зміни до</w:t>
            </w:r>
            <w:r w:rsidR="00AB70D3" w:rsidRPr="00544938">
              <w:rPr>
                <w:rFonts w:asciiTheme="minorHAnsi" w:hAnsiTheme="minorHAnsi" w:cstheme="minorHAnsi"/>
                <w:sz w:val="24"/>
                <w:szCs w:val="24"/>
              </w:rPr>
              <w:t xml:space="preserve"> </w:t>
            </w:r>
            <w:r w:rsidRPr="00544938">
              <w:rPr>
                <w:rFonts w:asciiTheme="minorHAnsi" w:hAnsiTheme="minorHAnsi" w:cstheme="minorHAnsi"/>
                <w:sz w:val="24"/>
                <w:szCs w:val="24"/>
              </w:rPr>
              <w:t>положення про</w:t>
            </w:r>
          </w:p>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звернення</w:t>
            </w:r>
          </w:p>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2. Провести</w:t>
            </w:r>
            <w:r w:rsidR="00AB70D3" w:rsidRPr="00544938">
              <w:rPr>
                <w:rFonts w:asciiTheme="minorHAnsi" w:hAnsiTheme="minorHAnsi" w:cstheme="minorHAnsi"/>
                <w:sz w:val="24"/>
                <w:szCs w:val="24"/>
              </w:rPr>
              <w:t xml:space="preserve"> </w:t>
            </w:r>
            <w:r w:rsidRPr="00544938">
              <w:rPr>
                <w:rFonts w:asciiTheme="minorHAnsi" w:hAnsiTheme="minorHAnsi" w:cstheme="minorHAnsi"/>
                <w:sz w:val="24"/>
                <w:szCs w:val="24"/>
              </w:rPr>
              <w:t>інформаційну кампанію</w:t>
            </w:r>
          </w:p>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3. Моніторинг та</w:t>
            </w:r>
            <w:r w:rsidR="00AB70D3" w:rsidRPr="00544938">
              <w:rPr>
                <w:rFonts w:asciiTheme="minorHAnsi" w:hAnsiTheme="minorHAnsi" w:cstheme="minorHAnsi"/>
                <w:sz w:val="24"/>
                <w:szCs w:val="24"/>
              </w:rPr>
              <w:t xml:space="preserve"> </w:t>
            </w:r>
            <w:r w:rsidRPr="00544938">
              <w:rPr>
                <w:rFonts w:asciiTheme="minorHAnsi" w:hAnsiTheme="minorHAnsi" w:cstheme="minorHAnsi"/>
                <w:sz w:val="24"/>
                <w:szCs w:val="24"/>
              </w:rPr>
              <w:t>аналітика</w:t>
            </w:r>
          </w:p>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4. Зняти </w:t>
            </w:r>
            <w:proofErr w:type="spellStart"/>
            <w:r w:rsidRPr="00544938">
              <w:rPr>
                <w:rFonts w:asciiTheme="minorHAnsi" w:hAnsiTheme="minorHAnsi" w:cstheme="minorHAnsi"/>
                <w:sz w:val="24"/>
                <w:szCs w:val="24"/>
              </w:rPr>
              <w:t>промоційний</w:t>
            </w:r>
            <w:proofErr w:type="spellEnd"/>
            <w:r w:rsidR="00AB70D3" w:rsidRPr="00544938">
              <w:rPr>
                <w:rFonts w:asciiTheme="minorHAnsi" w:hAnsiTheme="minorHAnsi" w:cstheme="minorHAnsi"/>
                <w:sz w:val="24"/>
                <w:szCs w:val="24"/>
              </w:rPr>
              <w:t xml:space="preserve"> </w:t>
            </w:r>
            <w:r w:rsidRPr="00544938">
              <w:rPr>
                <w:rFonts w:asciiTheme="minorHAnsi" w:hAnsiTheme="minorHAnsi" w:cstheme="minorHAnsi"/>
                <w:sz w:val="24"/>
                <w:szCs w:val="24"/>
              </w:rPr>
              <w:t>відеоролик</w:t>
            </w:r>
          </w:p>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5. Провести</w:t>
            </w:r>
            <w:r w:rsidR="00AB70D3" w:rsidRPr="00544938">
              <w:rPr>
                <w:rFonts w:asciiTheme="minorHAnsi" w:hAnsiTheme="minorHAnsi" w:cstheme="minorHAnsi"/>
                <w:sz w:val="24"/>
                <w:szCs w:val="24"/>
              </w:rPr>
              <w:t xml:space="preserve"> </w:t>
            </w:r>
            <w:r w:rsidRPr="00544938">
              <w:rPr>
                <w:rFonts w:asciiTheme="minorHAnsi" w:hAnsiTheme="minorHAnsi" w:cstheme="minorHAnsi"/>
                <w:sz w:val="24"/>
                <w:szCs w:val="24"/>
              </w:rPr>
              <w:t>інформаційну кампанію</w:t>
            </w:r>
          </w:p>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з відеороликом</w:t>
            </w:r>
          </w:p>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6. Моніторинг та</w:t>
            </w:r>
            <w:r w:rsidR="00AB70D3" w:rsidRPr="00544938">
              <w:rPr>
                <w:rFonts w:asciiTheme="minorHAnsi" w:hAnsiTheme="minorHAnsi" w:cstheme="minorHAnsi"/>
                <w:sz w:val="24"/>
                <w:szCs w:val="24"/>
              </w:rPr>
              <w:t xml:space="preserve"> </w:t>
            </w:r>
            <w:r w:rsidRPr="00544938">
              <w:rPr>
                <w:rFonts w:asciiTheme="minorHAnsi" w:hAnsiTheme="minorHAnsi" w:cstheme="minorHAnsi"/>
                <w:sz w:val="24"/>
                <w:szCs w:val="24"/>
              </w:rPr>
              <w:t>аналітика</w:t>
            </w:r>
          </w:p>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7. Громадські</w:t>
            </w:r>
            <w:r w:rsidR="00AB70D3" w:rsidRPr="00544938">
              <w:rPr>
                <w:rFonts w:asciiTheme="minorHAnsi" w:hAnsiTheme="minorHAnsi" w:cstheme="minorHAnsi"/>
                <w:sz w:val="24"/>
                <w:szCs w:val="24"/>
              </w:rPr>
              <w:t xml:space="preserve"> </w:t>
            </w:r>
            <w:r w:rsidRPr="00544938">
              <w:rPr>
                <w:rFonts w:asciiTheme="minorHAnsi" w:hAnsiTheme="minorHAnsi" w:cstheme="minorHAnsi"/>
                <w:sz w:val="24"/>
                <w:szCs w:val="24"/>
              </w:rPr>
              <w:t>обговорення е-сервісів</w:t>
            </w:r>
          </w:p>
          <w:p w:rsidR="00BC2F52" w:rsidRPr="00544938" w:rsidRDefault="00BC2F52" w:rsidP="00544938">
            <w:pPr>
              <w:spacing w:line="24" w:lineRule="atLeast"/>
              <w:rPr>
                <w:rFonts w:cstheme="minorHAnsi"/>
                <w:sz w:val="24"/>
                <w:szCs w:val="24"/>
                <w:lang w:val="ru-RU"/>
              </w:rPr>
            </w:pPr>
            <w:r w:rsidRPr="00544938">
              <w:rPr>
                <w:rFonts w:cstheme="minorHAnsi"/>
                <w:sz w:val="24"/>
                <w:szCs w:val="24"/>
                <w:lang w:val="ru-RU"/>
              </w:rPr>
              <w:t xml:space="preserve">8. </w:t>
            </w:r>
            <w:proofErr w:type="spellStart"/>
            <w:r w:rsidRPr="00544938">
              <w:rPr>
                <w:rFonts w:cstheme="minorHAnsi"/>
                <w:sz w:val="24"/>
                <w:szCs w:val="24"/>
                <w:lang w:val="ru-RU"/>
              </w:rPr>
              <w:t>Моніторинг</w:t>
            </w:r>
            <w:proofErr w:type="spellEnd"/>
            <w:r w:rsidRPr="00544938">
              <w:rPr>
                <w:rFonts w:cstheme="minorHAnsi"/>
                <w:sz w:val="24"/>
                <w:szCs w:val="24"/>
                <w:lang w:val="ru-RU"/>
              </w:rPr>
              <w:t xml:space="preserve"> та</w:t>
            </w:r>
            <w:r w:rsidR="00AB70D3" w:rsidRPr="00544938">
              <w:rPr>
                <w:rFonts w:cstheme="minorHAnsi"/>
                <w:sz w:val="24"/>
                <w:szCs w:val="24"/>
                <w:lang w:val="uk-UA"/>
              </w:rPr>
              <w:t xml:space="preserve"> </w:t>
            </w:r>
            <w:proofErr w:type="spellStart"/>
            <w:r w:rsidRPr="00544938">
              <w:rPr>
                <w:rFonts w:cstheme="minorHAnsi"/>
                <w:sz w:val="24"/>
                <w:szCs w:val="24"/>
                <w:lang w:val="ru-RU"/>
              </w:rPr>
              <w:t>Аналітика</w:t>
            </w:r>
            <w:proofErr w:type="spellEnd"/>
          </w:p>
          <w:p w:rsidR="00BC2F52" w:rsidRPr="00544938" w:rsidRDefault="00BC2F52" w:rsidP="00544938">
            <w:pPr>
              <w:spacing w:line="24" w:lineRule="atLeast"/>
              <w:rPr>
                <w:rFonts w:cstheme="minorHAnsi"/>
                <w:sz w:val="24"/>
                <w:szCs w:val="24"/>
                <w:lang w:val="ru-RU"/>
              </w:rPr>
            </w:pPr>
            <w:r w:rsidRPr="00544938">
              <w:rPr>
                <w:rFonts w:cstheme="minorHAnsi"/>
                <w:sz w:val="24"/>
                <w:szCs w:val="24"/>
                <w:lang w:val="ru-RU"/>
              </w:rPr>
              <w:t>9. Провести</w:t>
            </w:r>
            <w:r w:rsidR="00AB70D3" w:rsidRPr="00544938">
              <w:rPr>
                <w:rFonts w:cstheme="minorHAnsi"/>
                <w:sz w:val="24"/>
                <w:szCs w:val="24"/>
                <w:lang w:val="uk-UA"/>
              </w:rPr>
              <w:t xml:space="preserve"> </w:t>
            </w:r>
            <w:proofErr w:type="spellStart"/>
            <w:r w:rsidRPr="00544938">
              <w:rPr>
                <w:rFonts w:cstheme="minorHAnsi"/>
                <w:sz w:val="24"/>
                <w:szCs w:val="24"/>
                <w:lang w:val="ru-RU"/>
              </w:rPr>
              <w:t>інформаційну</w:t>
            </w:r>
            <w:proofErr w:type="spellEnd"/>
            <w:r w:rsidRPr="00544938">
              <w:rPr>
                <w:rFonts w:cstheme="minorHAnsi"/>
                <w:sz w:val="24"/>
                <w:szCs w:val="24"/>
                <w:lang w:val="ru-RU"/>
              </w:rPr>
              <w:t xml:space="preserve"> </w:t>
            </w:r>
            <w:proofErr w:type="spellStart"/>
            <w:r w:rsidRPr="00544938">
              <w:rPr>
                <w:rFonts w:cstheme="minorHAnsi"/>
                <w:sz w:val="24"/>
                <w:szCs w:val="24"/>
                <w:lang w:val="ru-RU"/>
              </w:rPr>
              <w:t>кампанію</w:t>
            </w:r>
            <w:proofErr w:type="spellEnd"/>
          </w:p>
          <w:p w:rsidR="00BC2F52" w:rsidRPr="00544938" w:rsidRDefault="00BC2F52" w:rsidP="00544938">
            <w:pPr>
              <w:spacing w:line="24" w:lineRule="atLeast"/>
              <w:rPr>
                <w:rFonts w:cstheme="minorHAnsi"/>
                <w:sz w:val="24"/>
                <w:szCs w:val="24"/>
              </w:rPr>
            </w:pPr>
            <w:r w:rsidRPr="00544938">
              <w:rPr>
                <w:rFonts w:cstheme="minorHAnsi"/>
                <w:sz w:val="24"/>
                <w:szCs w:val="24"/>
              </w:rPr>
              <w:t xml:space="preserve">10. </w:t>
            </w:r>
            <w:proofErr w:type="spellStart"/>
            <w:r w:rsidRPr="00544938">
              <w:rPr>
                <w:rFonts w:cstheme="minorHAnsi"/>
                <w:sz w:val="24"/>
                <w:szCs w:val="24"/>
              </w:rPr>
              <w:t>Моніторинг</w:t>
            </w:r>
            <w:proofErr w:type="spellEnd"/>
            <w:r w:rsidRPr="00544938">
              <w:rPr>
                <w:rFonts w:cstheme="minorHAnsi"/>
                <w:sz w:val="24"/>
                <w:szCs w:val="24"/>
              </w:rPr>
              <w:t xml:space="preserve"> </w:t>
            </w:r>
            <w:proofErr w:type="spellStart"/>
            <w:r w:rsidRPr="00544938">
              <w:rPr>
                <w:rFonts w:cstheme="minorHAnsi"/>
                <w:sz w:val="24"/>
                <w:szCs w:val="24"/>
              </w:rPr>
              <w:t>та</w:t>
            </w:r>
            <w:proofErr w:type="spellEnd"/>
            <w:r w:rsidR="00AB70D3" w:rsidRPr="00544938">
              <w:rPr>
                <w:rFonts w:cstheme="minorHAnsi"/>
                <w:sz w:val="24"/>
                <w:szCs w:val="24"/>
                <w:lang w:val="uk-UA"/>
              </w:rPr>
              <w:t xml:space="preserve"> </w:t>
            </w:r>
            <w:proofErr w:type="spellStart"/>
            <w:r w:rsidRPr="00544938">
              <w:rPr>
                <w:rFonts w:cstheme="minorHAnsi"/>
                <w:sz w:val="24"/>
                <w:szCs w:val="24"/>
              </w:rPr>
              <w:t>аналітика</w:t>
            </w:r>
            <w:proofErr w:type="spellEnd"/>
          </w:p>
        </w:tc>
        <w:tc>
          <w:tcPr>
            <w:tcW w:w="1668" w:type="dxa"/>
          </w:tcPr>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2022 року </w:t>
            </w:r>
          </w:p>
        </w:tc>
        <w:tc>
          <w:tcPr>
            <w:tcW w:w="2159" w:type="dxa"/>
          </w:tcPr>
          <w:p w:rsidR="00BC2F52" w:rsidRPr="00544938" w:rsidRDefault="00BC2F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Загальний відділ </w:t>
            </w:r>
          </w:p>
        </w:tc>
      </w:tr>
      <w:tr w:rsidR="007B2252" w:rsidRPr="00544938" w:rsidTr="00C9556B">
        <w:trPr>
          <w:trHeight w:val="3238"/>
        </w:trPr>
        <w:tc>
          <w:tcPr>
            <w:tcW w:w="3221" w:type="dxa"/>
          </w:tcPr>
          <w:p w:rsidR="007B2252" w:rsidRPr="00544938" w:rsidRDefault="007B2252" w:rsidP="009B336C">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Провести Бюджет участі</w:t>
            </w:r>
            <w:r w:rsidR="009B336C">
              <w:rPr>
                <w:rFonts w:asciiTheme="minorHAnsi" w:hAnsiTheme="minorHAnsi" w:cstheme="minorHAnsi"/>
                <w:sz w:val="24"/>
                <w:szCs w:val="24"/>
              </w:rPr>
              <w:t xml:space="preserve"> на платформі Громадський </w:t>
            </w:r>
            <w:proofErr w:type="spellStart"/>
            <w:r w:rsidR="009B336C">
              <w:rPr>
                <w:rFonts w:asciiTheme="minorHAnsi" w:hAnsiTheme="minorHAnsi" w:cstheme="minorHAnsi"/>
                <w:sz w:val="24"/>
                <w:szCs w:val="24"/>
              </w:rPr>
              <w:t>проек</w:t>
            </w:r>
            <w:proofErr w:type="spellEnd"/>
            <w:r w:rsidRPr="00544938">
              <w:rPr>
                <w:rFonts w:asciiTheme="minorHAnsi" w:hAnsiTheme="minorHAnsi" w:cstheme="minorHAnsi"/>
                <w:sz w:val="24"/>
                <w:szCs w:val="24"/>
              </w:rPr>
              <w:t xml:space="preserve"> </w:t>
            </w:r>
          </w:p>
        </w:tc>
        <w:tc>
          <w:tcPr>
            <w:tcW w:w="3118" w:type="dxa"/>
          </w:tcPr>
          <w:p w:rsidR="009B336C" w:rsidRDefault="007B2252" w:rsidP="009B336C">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1. Проаналізувати попередній цикл Бюджету участі та </w:t>
            </w:r>
            <w:proofErr w:type="spellStart"/>
            <w:r w:rsidRPr="00544938">
              <w:rPr>
                <w:rFonts w:asciiTheme="minorHAnsi" w:hAnsiTheme="minorHAnsi" w:cstheme="minorHAnsi"/>
                <w:sz w:val="24"/>
                <w:szCs w:val="24"/>
              </w:rPr>
              <w:t>внести</w:t>
            </w:r>
            <w:proofErr w:type="spellEnd"/>
            <w:r w:rsidRPr="00544938">
              <w:rPr>
                <w:rFonts w:asciiTheme="minorHAnsi" w:hAnsiTheme="minorHAnsi" w:cstheme="minorHAnsi"/>
                <w:sz w:val="24"/>
                <w:szCs w:val="24"/>
              </w:rPr>
              <w:t xml:space="preserve"> зміни до положення. 2. Інформаційна кампанія про реалізацію проектів переможців попереднього циклу 3. Створити новий цикл бюджету участі на платформі “Громадський проект” 4. Інформаційна кампанія про подачу проектів на Бюджет участі </w:t>
            </w:r>
          </w:p>
          <w:p w:rsidR="007B2252" w:rsidRPr="00544938" w:rsidRDefault="007B2252" w:rsidP="00E55C7B">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5. Інформаційна кампанія про голосування за проекти Бюджету участі 6. Визначення проектів переможців Бюджету участі 7. Моніторинг та аналітика </w:t>
            </w:r>
          </w:p>
        </w:tc>
        <w:tc>
          <w:tcPr>
            <w:tcW w:w="1668" w:type="dxa"/>
          </w:tcPr>
          <w:p w:rsidR="007B2252" w:rsidRPr="00544938" w:rsidRDefault="007B22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22 року </w:t>
            </w:r>
          </w:p>
        </w:tc>
        <w:tc>
          <w:tcPr>
            <w:tcW w:w="2159" w:type="dxa"/>
          </w:tcPr>
          <w:p w:rsidR="007B2252" w:rsidRPr="00544938" w:rsidRDefault="007B2252"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Комісія з бюджету участі </w:t>
            </w:r>
          </w:p>
        </w:tc>
      </w:tr>
    </w:tbl>
    <w:p w:rsidR="009B336C" w:rsidRDefault="009B336C" w:rsidP="00544938">
      <w:pPr>
        <w:pStyle w:val="a7"/>
        <w:widowControl w:val="0"/>
        <w:tabs>
          <w:tab w:val="left" w:pos="1199"/>
        </w:tabs>
        <w:autoSpaceDE w:val="0"/>
        <w:autoSpaceDN w:val="0"/>
        <w:spacing w:after="0" w:line="24" w:lineRule="atLeast"/>
        <w:ind w:left="0"/>
        <w:contextualSpacing w:val="0"/>
        <w:rPr>
          <w:rFonts w:cstheme="minorHAnsi"/>
          <w:sz w:val="24"/>
          <w:szCs w:val="24"/>
          <w:lang w:val="ru-RU"/>
        </w:rPr>
      </w:pPr>
    </w:p>
    <w:p w:rsidR="009B336C" w:rsidRDefault="009B336C">
      <w:pPr>
        <w:rPr>
          <w:rFonts w:cstheme="minorHAnsi"/>
          <w:sz w:val="24"/>
          <w:szCs w:val="24"/>
          <w:lang w:val="ru-RU"/>
        </w:rPr>
      </w:pPr>
      <w:r>
        <w:rPr>
          <w:rFonts w:cstheme="minorHAnsi"/>
          <w:sz w:val="24"/>
          <w:szCs w:val="24"/>
          <w:lang w:val="ru-RU"/>
        </w:rPr>
        <w:br w:type="page"/>
      </w:r>
    </w:p>
    <w:p w:rsidR="00BC2F52" w:rsidRPr="00544938" w:rsidRDefault="00BC2F52" w:rsidP="00544938">
      <w:pPr>
        <w:pStyle w:val="a7"/>
        <w:widowControl w:val="0"/>
        <w:tabs>
          <w:tab w:val="left" w:pos="1199"/>
        </w:tabs>
        <w:autoSpaceDE w:val="0"/>
        <w:autoSpaceDN w:val="0"/>
        <w:spacing w:after="0" w:line="24" w:lineRule="atLeast"/>
        <w:ind w:left="0"/>
        <w:contextualSpacing w:val="0"/>
        <w:rPr>
          <w:rFonts w:cstheme="minorHAnsi"/>
          <w:sz w:val="24"/>
          <w:szCs w:val="24"/>
          <w:lang w:val="ru-RU"/>
        </w:rPr>
      </w:pPr>
    </w:p>
    <w:p w:rsidR="00410906" w:rsidRPr="00FD3F29" w:rsidRDefault="00410906"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СТРАТЕГІЧНИЙ НАПРЯМОК 1: ЗАЛУЧЕННЯ МЕШКАНЦІВ </w:t>
      </w:r>
    </w:p>
    <w:p w:rsidR="00410906" w:rsidRPr="00FD3F29" w:rsidRDefault="00410906"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ЦІЛЬ: </w:t>
      </w:r>
      <w:r w:rsidRPr="00FD3F29">
        <w:rPr>
          <w:rFonts w:cstheme="minorHAnsi"/>
          <w:color w:val="FFFFFF" w:themeColor="background1"/>
          <w:sz w:val="24"/>
          <w:szCs w:val="24"/>
        </w:rPr>
        <w:t>I</w:t>
      </w:r>
      <w:r w:rsidRPr="00FD3F29">
        <w:rPr>
          <w:rFonts w:cstheme="minorHAnsi"/>
          <w:color w:val="FFFFFF" w:themeColor="background1"/>
          <w:sz w:val="24"/>
          <w:szCs w:val="24"/>
          <w:lang w:val="ru-RU"/>
        </w:rPr>
        <w:t>.</w:t>
      </w:r>
      <w:r w:rsidRPr="00FD3F29">
        <w:rPr>
          <w:rFonts w:cstheme="minorHAnsi"/>
          <w:color w:val="FFFFFF" w:themeColor="background1"/>
          <w:sz w:val="24"/>
          <w:szCs w:val="24"/>
        </w:rPr>
        <w:t>I</w:t>
      </w:r>
      <w:r w:rsidRPr="00FD3F29">
        <w:rPr>
          <w:rFonts w:cstheme="minorHAnsi"/>
          <w:color w:val="FFFFFF" w:themeColor="background1"/>
          <w:sz w:val="24"/>
          <w:szCs w:val="24"/>
          <w:lang w:val="ru-RU"/>
        </w:rPr>
        <w:t>ІІ ЗАПРОВАДЖЕННЯ ТА РОЗВИТОК ПРОЕКТІВ Е-УРЯДУВАННЯ ТА Е-ДЕМОКРАТІЇ</w:t>
      </w:r>
    </w:p>
    <w:p w:rsidR="00410906" w:rsidRPr="00FD3F29" w:rsidRDefault="00410906" w:rsidP="00544938">
      <w:pPr>
        <w:pStyle w:val="a7"/>
        <w:widowControl w:val="0"/>
        <w:tabs>
          <w:tab w:val="left" w:pos="1199"/>
        </w:tabs>
        <w:autoSpaceDE w:val="0"/>
        <w:autoSpaceDN w:val="0"/>
        <w:spacing w:after="0" w:line="24" w:lineRule="atLeast"/>
        <w:ind w:left="0"/>
        <w:contextualSpacing w:val="0"/>
        <w:rPr>
          <w:rFonts w:cstheme="minorHAnsi"/>
          <w:color w:val="FFFFFF" w:themeColor="background1"/>
          <w:sz w:val="24"/>
          <w:szCs w:val="24"/>
          <w:lang w:val="ru-RU"/>
        </w:rPr>
      </w:pPr>
    </w:p>
    <w:tbl>
      <w:tblPr>
        <w:tblStyle w:val="TableNormal"/>
        <w:tblW w:w="10166"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221"/>
        <w:gridCol w:w="2835"/>
        <w:gridCol w:w="1842"/>
        <w:gridCol w:w="2268"/>
      </w:tblGrid>
      <w:tr w:rsidR="00FD3F29" w:rsidRPr="00FD3F29" w:rsidTr="00C9556B">
        <w:trPr>
          <w:trHeight w:val="579"/>
        </w:trPr>
        <w:tc>
          <w:tcPr>
            <w:tcW w:w="3221" w:type="dxa"/>
            <w:shd w:val="clear" w:color="auto" w:fill="006ECC"/>
          </w:tcPr>
          <w:p w:rsidR="00410906" w:rsidRPr="00FD3F29" w:rsidRDefault="00410906"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ОЧІКУВАНИЙ РЕЗУЛЬТАТ</w:t>
            </w:r>
          </w:p>
        </w:tc>
        <w:tc>
          <w:tcPr>
            <w:tcW w:w="2835" w:type="dxa"/>
            <w:shd w:val="clear" w:color="auto" w:fill="006ECC"/>
          </w:tcPr>
          <w:p w:rsidR="00410906" w:rsidRPr="00FD3F29" w:rsidRDefault="00410906"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ПЛАН ДІЙ З ДОСЯГНЕННЯ РЕЗУЛЬТАТУ</w:t>
            </w:r>
          </w:p>
        </w:tc>
        <w:tc>
          <w:tcPr>
            <w:tcW w:w="1842" w:type="dxa"/>
            <w:shd w:val="clear" w:color="auto" w:fill="006ECC"/>
          </w:tcPr>
          <w:p w:rsidR="00410906" w:rsidRPr="00FD3F29" w:rsidRDefault="00410906"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ТЕРМІН РЕАЛІЗАЦІЇ</w:t>
            </w:r>
          </w:p>
        </w:tc>
        <w:tc>
          <w:tcPr>
            <w:tcW w:w="2268" w:type="dxa"/>
            <w:shd w:val="clear" w:color="auto" w:fill="006ECC"/>
          </w:tcPr>
          <w:p w:rsidR="00410906" w:rsidRPr="00FD3F29" w:rsidRDefault="00410906"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ВІДПОВІДАЛЬНИЙ</w:t>
            </w:r>
          </w:p>
        </w:tc>
      </w:tr>
      <w:tr w:rsidR="00410906" w:rsidRPr="00544938" w:rsidTr="00C9556B">
        <w:trPr>
          <w:trHeight w:val="3238"/>
        </w:trPr>
        <w:tc>
          <w:tcPr>
            <w:tcW w:w="3221"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Оприлюднено 100% наборів відкритих даних згідно постанови КМУ</w:t>
            </w:r>
          </w:p>
        </w:tc>
        <w:tc>
          <w:tcPr>
            <w:tcW w:w="2835" w:type="dxa"/>
          </w:tcPr>
          <w:p w:rsidR="00DF5117"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1. Розробити порядок оприлюднення наборів даних </w:t>
            </w:r>
          </w:p>
          <w:p w:rsidR="00DF5117"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2. Розробити перелік наборів даних, що підлягають оприлюдненню у формі відкритих даних </w:t>
            </w:r>
          </w:p>
          <w:p w:rsidR="00DF5117"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3. Оприлюднити 50%наборів даних, що підлягають оприлюдненню у формі відкритих даних </w:t>
            </w:r>
          </w:p>
          <w:p w:rsidR="00DF5117"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4. Оприлюднити 75% наборів даних, що підлягають оприлюдненню у формі відкритих даних </w:t>
            </w:r>
          </w:p>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5. Оприлюднити 100% наборів даних, що підлягають оприлюдненню у формі відкритих даних</w:t>
            </w:r>
          </w:p>
        </w:tc>
        <w:tc>
          <w:tcPr>
            <w:tcW w:w="1842"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2022 року </w:t>
            </w:r>
          </w:p>
        </w:tc>
        <w:tc>
          <w:tcPr>
            <w:tcW w:w="2268"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Загальний відділ </w:t>
            </w:r>
          </w:p>
        </w:tc>
      </w:tr>
      <w:tr w:rsidR="00410906" w:rsidRPr="00FD3F29" w:rsidTr="00C9556B">
        <w:trPr>
          <w:trHeight w:val="100"/>
        </w:trPr>
        <w:tc>
          <w:tcPr>
            <w:tcW w:w="3221"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Створити портал відкритих </w:t>
            </w:r>
            <w:proofErr w:type="spellStart"/>
            <w:r w:rsidRPr="00544938">
              <w:rPr>
                <w:rFonts w:asciiTheme="minorHAnsi" w:hAnsiTheme="minorHAnsi" w:cstheme="minorHAnsi"/>
                <w:sz w:val="24"/>
                <w:szCs w:val="24"/>
              </w:rPr>
              <w:t>геоданих</w:t>
            </w:r>
            <w:proofErr w:type="spellEnd"/>
            <w:r w:rsidRPr="00544938">
              <w:rPr>
                <w:rFonts w:asciiTheme="minorHAnsi" w:hAnsiTheme="minorHAnsi" w:cstheme="minorHAnsi"/>
                <w:sz w:val="24"/>
                <w:szCs w:val="24"/>
              </w:rPr>
              <w:t xml:space="preserve"> ОТГ</w:t>
            </w:r>
          </w:p>
        </w:tc>
        <w:tc>
          <w:tcPr>
            <w:tcW w:w="2835" w:type="dxa"/>
          </w:tcPr>
          <w:p w:rsidR="00DF5117" w:rsidRPr="00DF5117" w:rsidRDefault="00410906" w:rsidP="00544938">
            <w:pPr>
              <w:pStyle w:val="TableParagraph"/>
              <w:spacing w:line="24" w:lineRule="atLeast"/>
              <w:rPr>
                <w:rFonts w:asciiTheme="minorHAnsi" w:hAnsiTheme="minorHAnsi" w:cstheme="minorHAnsi"/>
              </w:rPr>
            </w:pPr>
            <w:r w:rsidRPr="00544938">
              <w:rPr>
                <w:rFonts w:asciiTheme="minorHAnsi" w:hAnsiTheme="minorHAnsi" w:cstheme="minorHAnsi"/>
                <w:sz w:val="24"/>
                <w:szCs w:val="24"/>
              </w:rPr>
              <w:t>1</w:t>
            </w:r>
            <w:r w:rsidRPr="00DF5117">
              <w:rPr>
                <w:rFonts w:asciiTheme="minorHAnsi" w:hAnsiTheme="minorHAnsi" w:cstheme="minorHAnsi"/>
              </w:rPr>
              <w:t xml:space="preserve">. Розробити нормативну документацію </w:t>
            </w:r>
          </w:p>
          <w:p w:rsidR="00DF5117" w:rsidRPr="00DF5117" w:rsidRDefault="00410906" w:rsidP="00544938">
            <w:pPr>
              <w:pStyle w:val="TableParagraph"/>
              <w:spacing w:line="24" w:lineRule="atLeast"/>
              <w:rPr>
                <w:rFonts w:asciiTheme="minorHAnsi" w:hAnsiTheme="minorHAnsi" w:cstheme="minorHAnsi"/>
              </w:rPr>
            </w:pPr>
            <w:r w:rsidRPr="00DF5117">
              <w:rPr>
                <w:rFonts w:asciiTheme="minorHAnsi" w:hAnsiTheme="minorHAnsi" w:cstheme="minorHAnsi"/>
              </w:rPr>
              <w:t xml:space="preserve">2. Систематизувати наявні дані для ГІС </w:t>
            </w:r>
          </w:p>
          <w:p w:rsidR="00DF5117" w:rsidRPr="00DF5117" w:rsidRDefault="00410906" w:rsidP="00544938">
            <w:pPr>
              <w:pStyle w:val="TableParagraph"/>
              <w:spacing w:line="24" w:lineRule="atLeast"/>
              <w:rPr>
                <w:rFonts w:asciiTheme="minorHAnsi" w:hAnsiTheme="minorHAnsi" w:cstheme="minorHAnsi"/>
              </w:rPr>
            </w:pPr>
            <w:r w:rsidRPr="00DF5117">
              <w:rPr>
                <w:rFonts w:asciiTheme="minorHAnsi" w:hAnsiTheme="minorHAnsi" w:cstheme="minorHAnsi"/>
              </w:rPr>
              <w:t xml:space="preserve">3. </w:t>
            </w:r>
            <w:proofErr w:type="spellStart"/>
            <w:r w:rsidRPr="00DF5117">
              <w:rPr>
                <w:rFonts w:asciiTheme="minorHAnsi" w:hAnsiTheme="minorHAnsi" w:cstheme="minorHAnsi"/>
              </w:rPr>
              <w:t>Оцифрувати</w:t>
            </w:r>
            <w:proofErr w:type="spellEnd"/>
            <w:r w:rsidRPr="00DF5117">
              <w:rPr>
                <w:rFonts w:asciiTheme="minorHAnsi" w:hAnsiTheme="minorHAnsi" w:cstheme="minorHAnsi"/>
              </w:rPr>
              <w:t xml:space="preserve"> паперові картографічні матеріали </w:t>
            </w:r>
          </w:p>
          <w:p w:rsidR="00410906" w:rsidRPr="00DF5117" w:rsidRDefault="00410906" w:rsidP="00544938">
            <w:pPr>
              <w:pStyle w:val="TableParagraph"/>
              <w:spacing w:line="24" w:lineRule="atLeast"/>
              <w:rPr>
                <w:rFonts w:asciiTheme="minorHAnsi" w:hAnsiTheme="minorHAnsi" w:cstheme="minorHAnsi"/>
              </w:rPr>
            </w:pPr>
            <w:r w:rsidRPr="00DF5117">
              <w:rPr>
                <w:rFonts w:asciiTheme="minorHAnsi" w:hAnsiTheme="minorHAnsi" w:cstheme="minorHAnsi"/>
              </w:rPr>
              <w:t>4. Виготовлення генеральних планів</w:t>
            </w:r>
          </w:p>
          <w:p w:rsidR="00DF5117" w:rsidRPr="00DF5117" w:rsidRDefault="00410906" w:rsidP="00544938">
            <w:pPr>
              <w:pStyle w:val="TableParagraph"/>
              <w:spacing w:line="24" w:lineRule="atLeast"/>
              <w:rPr>
                <w:rFonts w:asciiTheme="minorHAnsi" w:hAnsiTheme="minorHAnsi" w:cstheme="minorHAnsi"/>
              </w:rPr>
            </w:pPr>
            <w:r w:rsidRPr="00DF5117">
              <w:rPr>
                <w:rFonts w:asciiTheme="minorHAnsi" w:hAnsiTheme="minorHAnsi" w:cstheme="minorHAnsi"/>
              </w:rPr>
              <w:t xml:space="preserve"> 5. Проведення інвентаризації земель </w:t>
            </w:r>
          </w:p>
          <w:p w:rsidR="00DF5117" w:rsidRPr="00DF5117" w:rsidRDefault="00410906" w:rsidP="00544938">
            <w:pPr>
              <w:pStyle w:val="TableParagraph"/>
              <w:spacing w:line="24" w:lineRule="atLeast"/>
              <w:rPr>
                <w:rFonts w:asciiTheme="minorHAnsi" w:hAnsiTheme="minorHAnsi" w:cstheme="minorHAnsi"/>
              </w:rPr>
            </w:pPr>
            <w:r w:rsidRPr="00DF5117">
              <w:rPr>
                <w:rFonts w:asciiTheme="minorHAnsi" w:hAnsiTheme="minorHAnsi" w:cstheme="minorHAnsi"/>
              </w:rPr>
              <w:t xml:space="preserve">6. Оплата права на користування програмним забезпеченням ГІС </w:t>
            </w:r>
          </w:p>
          <w:p w:rsidR="00DF5117" w:rsidRPr="00DF5117" w:rsidRDefault="00410906" w:rsidP="00544938">
            <w:pPr>
              <w:pStyle w:val="TableParagraph"/>
              <w:spacing w:line="24" w:lineRule="atLeast"/>
              <w:rPr>
                <w:rFonts w:asciiTheme="minorHAnsi" w:hAnsiTheme="minorHAnsi" w:cstheme="minorHAnsi"/>
              </w:rPr>
            </w:pPr>
            <w:r w:rsidRPr="00DF5117">
              <w:rPr>
                <w:rFonts w:asciiTheme="minorHAnsi" w:hAnsiTheme="minorHAnsi" w:cstheme="minorHAnsi"/>
              </w:rPr>
              <w:t>7. Моніторинг та аналіз наявних даних</w:t>
            </w:r>
          </w:p>
          <w:p w:rsidR="00DF5117" w:rsidRPr="00DF5117" w:rsidRDefault="00410906" w:rsidP="00544938">
            <w:pPr>
              <w:pStyle w:val="TableParagraph"/>
              <w:spacing w:line="24" w:lineRule="atLeast"/>
              <w:rPr>
                <w:rFonts w:asciiTheme="minorHAnsi" w:hAnsiTheme="minorHAnsi" w:cstheme="minorHAnsi"/>
              </w:rPr>
            </w:pPr>
            <w:r w:rsidRPr="00DF5117">
              <w:rPr>
                <w:rFonts w:asciiTheme="minorHAnsi" w:hAnsiTheme="minorHAnsi" w:cstheme="minorHAnsi"/>
              </w:rPr>
              <w:t xml:space="preserve">8. </w:t>
            </w:r>
            <w:proofErr w:type="spellStart"/>
            <w:r w:rsidRPr="00DF5117">
              <w:rPr>
                <w:rFonts w:asciiTheme="minorHAnsi" w:hAnsiTheme="minorHAnsi" w:cstheme="minorHAnsi"/>
              </w:rPr>
              <w:t>Внести</w:t>
            </w:r>
            <w:proofErr w:type="spellEnd"/>
            <w:r w:rsidRPr="00DF5117">
              <w:rPr>
                <w:rFonts w:asciiTheme="minorHAnsi" w:hAnsiTheme="minorHAnsi" w:cstheme="minorHAnsi"/>
              </w:rPr>
              <w:t xml:space="preserve"> дані до ГІС </w:t>
            </w:r>
          </w:p>
          <w:p w:rsidR="00410906" w:rsidRPr="00544938" w:rsidRDefault="00410906" w:rsidP="00544938">
            <w:pPr>
              <w:pStyle w:val="TableParagraph"/>
              <w:spacing w:line="24" w:lineRule="atLeast"/>
              <w:rPr>
                <w:rFonts w:asciiTheme="minorHAnsi" w:hAnsiTheme="minorHAnsi" w:cstheme="minorHAnsi"/>
                <w:sz w:val="24"/>
                <w:szCs w:val="24"/>
              </w:rPr>
            </w:pPr>
            <w:r w:rsidRPr="00DF5117">
              <w:rPr>
                <w:rFonts w:asciiTheme="minorHAnsi" w:hAnsiTheme="minorHAnsi" w:cstheme="minorHAnsi"/>
              </w:rPr>
              <w:t>9. Створити онлайн мапу з відкритими даними ГІС</w:t>
            </w:r>
          </w:p>
        </w:tc>
        <w:tc>
          <w:tcPr>
            <w:tcW w:w="1842"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До 2022 року</w:t>
            </w:r>
          </w:p>
        </w:tc>
        <w:tc>
          <w:tcPr>
            <w:tcW w:w="2268"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Відділ земельних відносин та розвитку інфраструктури </w:t>
            </w:r>
          </w:p>
        </w:tc>
      </w:tr>
    </w:tbl>
    <w:p w:rsidR="00410906" w:rsidRPr="00FD3F29" w:rsidRDefault="00410906"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lastRenderedPageBreak/>
        <w:t xml:space="preserve">СТРАТЕГІЧНИЙ НАПРЯМОК 2: ПОКРАЩЕННЯ ЯКОСТІ НАДАННЯ ПОСЛУГ В ГРОМАДІ </w:t>
      </w:r>
    </w:p>
    <w:p w:rsidR="00410906" w:rsidRPr="00FD3F29" w:rsidRDefault="00410906"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ЦІЛЬ </w:t>
      </w:r>
      <w:r w:rsidRPr="00FD3F29">
        <w:rPr>
          <w:rFonts w:cstheme="minorHAnsi"/>
          <w:color w:val="FFFFFF" w:themeColor="background1"/>
          <w:sz w:val="24"/>
          <w:szCs w:val="24"/>
        </w:rPr>
        <w:t>II</w:t>
      </w:r>
      <w:r w:rsidRPr="00FD3F29">
        <w:rPr>
          <w:rFonts w:cstheme="minorHAnsi"/>
          <w:color w:val="FFFFFF" w:themeColor="background1"/>
          <w:sz w:val="24"/>
          <w:szCs w:val="24"/>
          <w:lang w:val="ru-RU"/>
        </w:rPr>
        <w:t>.</w:t>
      </w:r>
      <w:r w:rsidRPr="00FD3F29">
        <w:rPr>
          <w:rFonts w:cstheme="minorHAnsi"/>
          <w:color w:val="FFFFFF" w:themeColor="background1"/>
          <w:sz w:val="24"/>
          <w:szCs w:val="24"/>
        </w:rPr>
        <w:t>I</w:t>
      </w:r>
      <w:r w:rsidRPr="00FD3F29">
        <w:rPr>
          <w:rFonts w:cstheme="minorHAnsi"/>
          <w:color w:val="FFFFFF" w:themeColor="background1"/>
          <w:sz w:val="24"/>
          <w:szCs w:val="24"/>
          <w:lang w:val="ru-RU"/>
        </w:rPr>
        <w:t xml:space="preserve"> МОДЕРНІЗАЦІЯ ЦНАП</w:t>
      </w:r>
    </w:p>
    <w:p w:rsidR="00410906" w:rsidRPr="00FD3F29" w:rsidRDefault="00410906" w:rsidP="00544938">
      <w:pPr>
        <w:pStyle w:val="a7"/>
        <w:widowControl w:val="0"/>
        <w:tabs>
          <w:tab w:val="left" w:pos="1199"/>
        </w:tabs>
        <w:autoSpaceDE w:val="0"/>
        <w:autoSpaceDN w:val="0"/>
        <w:spacing w:after="0" w:line="24" w:lineRule="atLeast"/>
        <w:ind w:left="0"/>
        <w:contextualSpacing w:val="0"/>
        <w:rPr>
          <w:rFonts w:cstheme="minorHAnsi"/>
          <w:color w:val="FFFFFF" w:themeColor="background1"/>
          <w:sz w:val="24"/>
          <w:szCs w:val="24"/>
          <w:lang w:val="ru-RU"/>
        </w:rPr>
      </w:pPr>
    </w:p>
    <w:tbl>
      <w:tblPr>
        <w:tblStyle w:val="TableNormal"/>
        <w:tblW w:w="10166"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221"/>
        <w:gridCol w:w="2835"/>
        <w:gridCol w:w="1951"/>
        <w:gridCol w:w="2159"/>
      </w:tblGrid>
      <w:tr w:rsidR="00FD3F29" w:rsidRPr="00FD3F29" w:rsidTr="00C9556B">
        <w:trPr>
          <w:trHeight w:val="579"/>
        </w:trPr>
        <w:tc>
          <w:tcPr>
            <w:tcW w:w="3221" w:type="dxa"/>
            <w:shd w:val="clear" w:color="auto" w:fill="006ECC"/>
          </w:tcPr>
          <w:p w:rsidR="00410906" w:rsidRPr="00FD3F29" w:rsidRDefault="00410906"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ОЧІКУВАНИЙ РЕЗУЛЬТАТ</w:t>
            </w:r>
          </w:p>
        </w:tc>
        <w:tc>
          <w:tcPr>
            <w:tcW w:w="2835" w:type="dxa"/>
            <w:shd w:val="clear" w:color="auto" w:fill="006ECC"/>
          </w:tcPr>
          <w:p w:rsidR="00410906" w:rsidRPr="00FD3F29" w:rsidRDefault="00410906"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ПЛАН ДІЙ З ДОСЯГНЕННЯ РЕЗУЛЬТАТУ</w:t>
            </w:r>
          </w:p>
        </w:tc>
        <w:tc>
          <w:tcPr>
            <w:tcW w:w="1951" w:type="dxa"/>
            <w:shd w:val="clear" w:color="auto" w:fill="006ECC"/>
          </w:tcPr>
          <w:p w:rsidR="00410906" w:rsidRPr="00FD3F29" w:rsidRDefault="00410906"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ТЕРМІН РЕАЛІЗАЦІЇ</w:t>
            </w:r>
          </w:p>
        </w:tc>
        <w:tc>
          <w:tcPr>
            <w:tcW w:w="2159" w:type="dxa"/>
            <w:shd w:val="clear" w:color="auto" w:fill="006ECC"/>
          </w:tcPr>
          <w:p w:rsidR="00410906" w:rsidRPr="00FD3F29" w:rsidRDefault="00410906"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ВІДПОВІДАЛЬНИЙ</w:t>
            </w:r>
          </w:p>
        </w:tc>
      </w:tr>
      <w:tr w:rsidR="00410906" w:rsidRPr="00544938" w:rsidTr="00C9556B">
        <w:trPr>
          <w:trHeight w:val="2829"/>
        </w:trPr>
        <w:tc>
          <w:tcPr>
            <w:tcW w:w="3221"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Впроваджено автоматизовану інформаційну систему в ЦНАП</w:t>
            </w:r>
          </w:p>
        </w:tc>
        <w:tc>
          <w:tcPr>
            <w:tcW w:w="2835"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1. Провести моніторинг та аналіз існуючих продуктів 2. Обрати програмне забезпечення 3. Закупити програмне забезпечення 4. Закупити апаратне забезпечення 5. Налаштувати систему 6. Моніторинг та аналітика</w:t>
            </w:r>
          </w:p>
        </w:tc>
        <w:tc>
          <w:tcPr>
            <w:tcW w:w="1951"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2022 року </w:t>
            </w:r>
          </w:p>
        </w:tc>
        <w:tc>
          <w:tcPr>
            <w:tcW w:w="2159"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Відділ ЦНАП ВК</w:t>
            </w:r>
          </w:p>
        </w:tc>
      </w:tr>
    </w:tbl>
    <w:p w:rsidR="00AB70D3" w:rsidRPr="00544938" w:rsidRDefault="00AB70D3" w:rsidP="00544938">
      <w:pPr>
        <w:pStyle w:val="a7"/>
        <w:widowControl w:val="0"/>
        <w:tabs>
          <w:tab w:val="left" w:pos="1199"/>
        </w:tabs>
        <w:autoSpaceDE w:val="0"/>
        <w:autoSpaceDN w:val="0"/>
        <w:spacing w:after="0" w:line="24" w:lineRule="atLeast"/>
        <w:ind w:left="0"/>
        <w:contextualSpacing w:val="0"/>
        <w:rPr>
          <w:rFonts w:cstheme="minorHAnsi"/>
          <w:sz w:val="24"/>
          <w:szCs w:val="24"/>
          <w:lang w:val="ru-RU"/>
        </w:rPr>
      </w:pPr>
    </w:p>
    <w:p w:rsidR="00410906" w:rsidRPr="00FD3F29" w:rsidRDefault="00410906"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СТРАТЕГІЧНИЙ НАПРЯМОК 2: ПОКРАЩЕННЯ ЯКОСТІ НАДАННЯ ПОСЛУГ В ГРОМАДІ </w:t>
      </w:r>
    </w:p>
    <w:p w:rsidR="00410906" w:rsidRPr="00FD3F29" w:rsidRDefault="00410906"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ЦІЛЬ </w:t>
      </w:r>
      <w:r w:rsidRPr="00FD3F29">
        <w:rPr>
          <w:rFonts w:cstheme="minorHAnsi"/>
          <w:color w:val="FFFFFF" w:themeColor="background1"/>
          <w:sz w:val="24"/>
          <w:szCs w:val="24"/>
        </w:rPr>
        <w:t>II</w:t>
      </w:r>
      <w:r w:rsidRPr="00FD3F29">
        <w:rPr>
          <w:rFonts w:cstheme="minorHAnsi"/>
          <w:color w:val="FFFFFF" w:themeColor="background1"/>
          <w:sz w:val="24"/>
          <w:szCs w:val="24"/>
          <w:lang w:val="ru-RU"/>
        </w:rPr>
        <w:t>.</w:t>
      </w:r>
      <w:r w:rsidRPr="00FD3F29">
        <w:rPr>
          <w:rFonts w:cstheme="minorHAnsi"/>
          <w:color w:val="FFFFFF" w:themeColor="background1"/>
          <w:sz w:val="24"/>
          <w:szCs w:val="24"/>
        </w:rPr>
        <w:t>II</w:t>
      </w:r>
      <w:r w:rsidRPr="00FD3F29">
        <w:rPr>
          <w:rFonts w:cstheme="minorHAnsi"/>
          <w:color w:val="FFFFFF" w:themeColor="background1"/>
          <w:sz w:val="24"/>
          <w:szCs w:val="24"/>
          <w:lang w:val="ru-RU"/>
        </w:rPr>
        <w:t>. ВПРОВАДЖЕННЯ РЕЄСТРІВ ТЕРИТОРІАЛЬНОЇ ГРОМАДИ</w:t>
      </w:r>
    </w:p>
    <w:p w:rsidR="00410906" w:rsidRPr="00FD3F29" w:rsidRDefault="00410906"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color w:val="FFFFFF" w:themeColor="background1"/>
          <w:sz w:val="24"/>
          <w:szCs w:val="24"/>
          <w:lang w:val="ru-RU"/>
        </w:rPr>
      </w:pPr>
    </w:p>
    <w:tbl>
      <w:tblPr>
        <w:tblStyle w:val="TableNormal"/>
        <w:tblW w:w="10166"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221"/>
        <w:gridCol w:w="2835"/>
        <w:gridCol w:w="1951"/>
        <w:gridCol w:w="2159"/>
      </w:tblGrid>
      <w:tr w:rsidR="00FD3F29" w:rsidRPr="00FD3F29" w:rsidTr="00DF5117">
        <w:trPr>
          <w:trHeight w:val="579"/>
        </w:trPr>
        <w:tc>
          <w:tcPr>
            <w:tcW w:w="3221" w:type="dxa"/>
            <w:shd w:val="clear" w:color="auto" w:fill="006ECC"/>
          </w:tcPr>
          <w:p w:rsidR="00410906" w:rsidRPr="00FD3F29" w:rsidRDefault="00410906"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ОЧІКУВАНИЙ РЕЗУЛЬТАТ</w:t>
            </w:r>
          </w:p>
        </w:tc>
        <w:tc>
          <w:tcPr>
            <w:tcW w:w="2835" w:type="dxa"/>
            <w:shd w:val="clear" w:color="auto" w:fill="006ECC"/>
          </w:tcPr>
          <w:p w:rsidR="00410906" w:rsidRPr="00FD3F29" w:rsidRDefault="00410906"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ПЛАН ДІЙ З ДОСЯГНЕННЯ РЕЗУЛЬТАТУ</w:t>
            </w:r>
          </w:p>
        </w:tc>
        <w:tc>
          <w:tcPr>
            <w:tcW w:w="1951" w:type="dxa"/>
            <w:shd w:val="clear" w:color="auto" w:fill="006ECC"/>
          </w:tcPr>
          <w:p w:rsidR="00410906" w:rsidRPr="00FD3F29" w:rsidRDefault="00410906"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ТЕРМІН РЕАЛІЗАЦІЇ</w:t>
            </w:r>
          </w:p>
        </w:tc>
        <w:tc>
          <w:tcPr>
            <w:tcW w:w="2159" w:type="dxa"/>
            <w:shd w:val="clear" w:color="auto" w:fill="006ECC"/>
          </w:tcPr>
          <w:p w:rsidR="00410906" w:rsidRPr="00FD3F29" w:rsidRDefault="00410906"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ВІДПОВІДАЛЬНИЙ</w:t>
            </w:r>
          </w:p>
        </w:tc>
      </w:tr>
      <w:tr w:rsidR="00410906" w:rsidRPr="00544938" w:rsidTr="00DF5117">
        <w:trPr>
          <w:trHeight w:val="3238"/>
        </w:trPr>
        <w:tc>
          <w:tcPr>
            <w:tcW w:w="3221" w:type="dxa"/>
          </w:tcPr>
          <w:p w:rsidR="00410906" w:rsidRPr="00544938" w:rsidRDefault="00410906" w:rsidP="00544938">
            <w:pPr>
              <w:pStyle w:val="TableParagraph"/>
              <w:spacing w:line="24" w:lineRule="atLeast"/>
              <w:rPr>
                <w:rFonts w:asciiTheme="minorHAnsi" w:hAnsiTheme="minorHAnsi" w:cstheme="minorHAnsi"/>
                <w:sz w:val="24"/>
                <w:szCs w:val="24"/>
              </w:rPr>
            </w:pPr>
            <w:proofErr w:type="spellStart"/>
            <w:r w:rsidRPr="00544938">
              <w:rPr>
                <w:rFonts w:asciiTheme="minorHAnsi" w:hAnsiTheme="minorHAnsi" w:cstheme="minorHAnsi"/>
                <w:sz w:val="24"/>
                <w:szCs w:val="24"/>
              </w:rPr>
              <w:t>Верифіковано</w:t>
            </w:r>
            <w:proofErr w:type="spellEnd"/>
            <w:r w:rsidRPr="00544938">
              <w:rPr>
                <w:rFonts w:asciiTheme="minorHAnsi" w:hAnsiTheme="minorHAnsi" w:cstheme="minorHAnsi"/>
                <w:sz w:val="24"/>
                <w:szCs w:val="24"/>
              </w:rPr>
              <w:t xml:space="preserve"> 90% населення в реєстрі територіальної громад</w:t>
            </w:r>
          </w:p>
        </w:tc>
        <w:tc>
          <w:tcPr>
            <w:tcW w:w="2835" w:type="dxa"/>
          </w:tcPr>
          <w:p w:rsidR="009B336C"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1. Проаналізувати існуючі дані </w:t>
            </w:r>
          </w:p>
          <w:p w:rsidR="009B336C"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2. Знайти джерела інформації </w:t>
            </w:r>
          </w:p>
          <w:p w:rsidR="009B336C"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3. Провести інформаційну кампанію по верифікації даних. </w:t>
            </w:r>
          </w:p>
          <w:p w:rsidR="009B336C"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4. </w:t>
            </w:r>
            <w:proofErr w:type="spellStart"/>
            <w:r w:rsidRPr="00544938">
              <w:rPr>
                <w:rFonts w:asciiTheme="minorHAnsi" w:hAnsiTheme="minorHAnsi" w:cstheme="minorHAnsi"/>
                <w:sz w:val="24"/>
                <w:szCs w:val="24"/>
              </w:rPr>
              <w:t>Внести</w:t>
            </w:r>
            <w:proofErr w:type="spellEnd"/>
            <w:r w:rsidRPr="00544938">
              <w:rPr>
                <w:rFonts w:asciiTheme="minorHAnsi" w:hAnsiTheme="minorHAnsi" w:cstheme="minorHAnsi"/>
                <w:sz w:val="24"/>
                <w:szCs w:val="24"/>
              </w:rPr>
              <w:t xml:space="preserve"> інформацію до РТГ </w:t>
            </w:r>
          </w:p>
          <w:p w:rsidR="009B336C"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5. Провести інформаційну кампанію по верифікації даних. </w:t>
            </w:r>
          </w:p>
          <w:p w:rsidR="009B336C"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6. </w:t>
            </w:r>
            <w:proofErr w:type="spellStart"/>
            <w:r w:rsidRPr="00544938">
              <w:rPr>
                <w:rFonts w:asciiTheme="minorHAnsi" w:hAnsiTheme="minorHAnsi" w:cstheme="minorHAnsi"/>
                <w:sz w:val="24"/>
                <w:szCs w:val="24"/>
              </w:rPr>
              <w:t>Внести</w:t>
            </w:r>
            <w:proofErr w:type="spellEnd"/>
            <w:r w:rsidRPr="00544938">
              <w:rPr>
                <w:rFonts w:asciiTheme="minorHAnsi" w:hAnsiTheme="minorHAnsi" w:cstheme="minorHAnsi"/>
                <w:sz w:val="24"/>
                <w:szCs w:val="24"/>
              </w:rPr>
              <w:t xml:space="preserve"> інформацію до РТГ</w:t>
            </w:r>
          </w:p>
          <w:p w:rsidR="009B336C"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 7. Провести інформаційну кампанію по верифікації даних. </w:t>
            </w:r>
          </w:p>
          <w:p w:rsidR="009B336C"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8. </w:t>
            </w:r>
            <w:proofErr w:type="spellStart"/>
            <w:r w:rsidRPr="00544938">
              <w:rPr>
                <w:rFonts w:asciiTheme="minorHAnsi" w:hAnsiTheme="minorHAnsi" w:cstheme="minorHAnsi"/>
                <w:sz w:val="24"/>
                <w:szCs w:val="24"/>
              </w:rPr>
              <w:t>Внести</w:t>
            </w:r>
            <w:proofErr w:type="spellEnd"/>
            <w:r w:rsidRPr="00544938">
              <w:rPr>
                <w:rFonts w:asciiTheme="minorHAnsi" w:hAnsiTheme="minorHAnsi" w:cstheme="minorHAnsi"/>
                <w:sz w:val="24"/>
                <w:szCs w:val="24"/>
              </w:rPr>
              <w:t xml:space="preserve"> інформацію до РТГ </w:t>
            </w:r>
          </w:p>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9. Підтримка функціонування РТГ</w:t>
            </w:r>
          </w:p>
        </w:tc>
        <w:tc>
          <w:tcPr>
            <w:tcW w:w="1951"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2022 року </w:t>
            </w:r>
          </w:p>
        </w:tc>
        <w:tc>
          <w:tcPr>
            <w:tcW w:w="2159"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Відділ ЦНАП ВК</w:t>
            </w:r>
          </w:p>
        </w:tc>
      </w:tr>
      <w:tr w:rsidR="00410906" w:rsidRPr="00544938" w:rsidTr="00DF5117">
        <w:trPr>
          <w:trHeight w:val="3238"/>
        </w:trPr>
        <w:tc>
          <w:tcPr>
            <w:tcW w:w="3221"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lastRenderedPageBreak/>
              <w:t>Налагоджено міжвідомчий доступ до РТГ</w:t>
            </w:r>
          </w:p>
        </w:tc>
        <w:tc>
          <w:tcPr>
            <w:tcW w:w="2835"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1. Проаналізувати існуючі дані 2. Провести переговори з підприємствами закладами та установами, які надають послуги населенню 3. Підписати договори 4. Надати відповідні доступи 5. Навчання персоналу 6. Тестовий період 7. Провести інформаційну кампанію</w:t>
            </w:r>
          </w:p>
        </w:tc>
        <w:tc>
          <w:tcPr>
            <w:tcW w:w="1951"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2022 року </w:t>
            </w:r>
          </w:p>
        </w:tc>
        <w:tc>
          <w:tcPr>
            <w:tcW w:w="2159" w:type="dxa"/>
          </w:tcPr>
          <w:p w:rsidR="00410906" w:rsidRPr="00544938" w:rsidRDefault="00410906"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Відділ ЦНАП ВК</w:t>
            </w:r>
          </w:p>
        </w:tc>
      </w:tr>
    </w:tbl>
    <w:p w:rsidR="00410906" w:rsidRPr="00544938" w:rsidRDefault="00410906"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sz w:val="24"/>
          <w:szCs w:val="24"/>
          <w:lang w:val="ru-RU"/>
        </w:rPr>
      </w:pPr>
    </w:p>
    <w:p w:rsidR="00AB70D3" w:rsidRPr="00FD3F29" w:rsidRDefault="00AB70D3"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СТРАТЕГІЧНИЙ НАПРЯМОК 3: ПІДВИЩЕННЯ РІВНЯ ЖИТТЯ ТА БЕЗПЕКИ В ГРОМАДІ </w:t>
      </w:r>
    </w:p>
    <w:p w:rsidR="00410906" w:rsidRPr="00FD3F29" w:rsidRDefault="00AB70D3"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ЦІЛЬ </w:t>
      </w:r>
      <w:r w:rsidRPr="00FD3F29">
        <w:rPr>
          <w:rFonts w:cstheme="minorHAnsi"/>
          <w:color w:val="FFFFFF" w:themeColor="background1"/>
          <w:sz w:val="24"/>
          <w:szCs w:val="24"/>
        </w:rPr>
        <w:t>III</w:t>
      </w:r>
      <w:r w:rsidRPr="00FD3F29">
        <w:rPr>
          <w:rFonts w:cstheme="minorHAnsi"/>
          <w:color w:val="FFFFFF" w:themeColor="background1"/>
          <w:sz w:val="24"/>
          <w:szCs w:val="24"/>
          <w:lang w:val="ru-RU"/>
        </w:rPr>
        <w:t>.</w:t>
      </w:r>
      <w:r w:rsidRPr="00FD3F29">
        <w:rPr>
          <w:rFonts w:cstheme="minorHAnsi"/>
          <w:color w:val="FFFFFF" w:themeColor="background1"/>
          <w:sz w:val="24"/>
          <w:szCs w:val="24"/>
        </w:rPr>
        <w:t>I</w:t>
      </w:r>
      <w:r w:rsidRPr="00FD3F29">
        <w:rPr>
          <w:rFonts w:cstheme="minorHAnsi"/>
          <w:color w:val="FFFFFF" w:themeColor="background1"/>
          <w:sz w:val="24"/>
          <w:szCs w:val="24"/>
          <w:lang w:val="ru-RU"/>
        </w:rPr>
        <w:t xml:space="preserve"> ЗРОСТАННЯ РІВНЯ КОМП’ЮТЕРНОЇ ОБІЗНАНОСТІ ТА ГРАМОТНОСТІ СЕРЕД НАСЕЛЕННЯ ОТГ</w:t>
      </w:r>
    </w:p>
    <w:p w:rsidR="00AB70D3" w:rsidRPr="00FD3F29" w:rsidRDefault="00AB70D3"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color w:val="FFFFFF" w:themeColor="background1"/>
          <w:sz w:val="24"/>
          <w:szCs w:val="24"/>
          <w:lang w:val="ru-RU"/>
        </w:rPr>
      </w:pPr>
    </w:p>
    <w:tbl>
      <w:tblPr>
        <w:tblStyle w:val="TableNormal"/>
        <w:tblW w:w="10166"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221"/>
        <w:gridCol w:w="2835"/>
        <w:gridCol w:w="1951"/>
        <w:gridCol w:w="2159"/>
      </w:tblGrid>
      <w:tr w:rsidR="00FD3F29" w:rsidRPr="00FD3F29" w:rsidTr="00C9556B">
        <w:trPr>
          <w:trHeight w:val="579"/>
        </w:trPr>
        <w:tc>
          <w:tcPr>
            <w:tcW w:w="3221" w:type="dxa"/>
            <w:shd w:val="clear" w:color="auto" w:fill="006ECC"/>
          </w:tcPr>
          <w:p w:rsidR="00AB70D3" w:rsidRPr="00FD3F29" w:rsidRDefault="00AB70D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ОЧІКУВАНИЙ РЕЗУЛЬТАТ</w:t>
            </w:r>
          </w:p>
        </w:tc>
        <w:tc>
          <w:tcPr>
            <w:tcW w:w="2835" w:type="dxa"/>
            <w:shd w:val="clear" w:color="auto" w:fill="006ECC"/>
          </w:tcPr>
          <w:p w:rsidR="00AB70D3" w:rsidRPr="00FD3F29" w:rsidRDefault="00AB70D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ПЛАН ДІЙ З ДОСЯГНЕННЯ РЕЗУЛЬТАТУ</w:t>
            </w:r>
          </w:p>
        </w:tc>
        <w:tc>
          <w:tcPr>
            <w:tcW w:w="1951" w:type="dxa"/>
            <w:shd w:val="clear" w:color="auto" w:fill="006ECC"/>
          </w:tcPr>
          <w:p w:rsidR="00AB70D3" w:rsidRPr="00FD3F29" w:rsidRDefault="00AB70D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ТЕРМІН РЕАЛІЗАЦІЇ</w:t>
            </w:r>
          </w:p>
        </w:tc>
        <w:tc>
          <w:tcPr>
            <w:tcW w:w="2159" w:type="dxa"/>
            <w:shd w:val="clear" w:color="auto" w:fill="006ECC"/>
          </w:tcPr>
          <w:p w:rsidR="00AB70D3" w:rsidRPr="00FD3F29" w:rsidRDefault="00AB70D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ВІДПОВІДАЛЬНИЙ</w:t>
            </w:r>
          </w:p>
        </w:tc>
      </w:tr>
      <w:tr w:rsidR="00AB70D3" w:rsidRPr="00544938" w:rsidTr="00C9556B">
        <w:trPr>
          <w:trHeight w:val="1419"/>
        </w:trPr>
        <w:tc>
          <w:tcPr>
            <w:tcW w:w="3221" w:type="dxa"/>
          </w:tcPr>
          <w:p w:rsidR="00AB70D3" w:rsidRPr="00544938" w:rsidRDefault="00AB70D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Створено 5 </w:t>
            </w:r>
            <w:proofErr w:type="spellStart"/>
            <w:r w:rsidRPr="00544938">
              <w:rPr>
                <w:rFonts w:asciiTheme="minorHAnsi" w:hAnsiTheme="minorHAnsi" w:cstheme="minorHAnsi"/>
                <w:sz w:val="24"/>
                <w:szCs w:val="24"/>
              </w:rPr>
              <w:t>відеоуроків</w:t>
            </w:r>
            <w:proofErr w:type="spellEnd"/>
            <w:r w:rsidRPr="00544938">
              <w:rPr>
                <w:rFonts w:asciiTheme="minorHAnsi" w:hAnsiTheme="minorHAnsi" w:cstheme="minorHAnsi"/>
                <w:sz w:val="24"/>
                <w:szCs w:val="24"/>
              </w:rPr>
              <w:t xml:space="preserve"> користування е-сервісами громади </w:t>
            </w:r>
          </w:p>
        </w:tc>
        <w:tc>
          <w:tcPr>
            <w:tcW w:w="2835" w:type="dxa"/>
          </w:tcPr>
          <w:p w:rsidR="009B336C" w:rsidRDefault="00AB70D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1. Обрати тематику </w:t>
            </w:r>
            <w:proofErr w:type="spellStart"/>
            <w:r w:rsidRPr="00544938">
              <w:rPr>
                <w:rFonts w:asciiTheme="minorHAnsi" w:hAnsiTheme="minorHAnsi" w:cstheme="minorHAnsi"/>
                <w:sz w:val="24"/>
                <w:szCs w:val="24"/>
              </w:rPr>
              <w:t>відеоуроків</w:t>
            </w:r>
            <w:proofErr w:type="spellEnd"/>
            <w:r w:rsidRPr="00544938">
              <w:rPr>
                <w:rFonts w:asciiTheme="minorHAnsi" w:hAnsiTheme="minorHAnsi" w:cstheme="minorHAnsi"/>
                <w:sz w:val="24"/>
                <w:szCs w:val="24"/>
              </w:rPr>
              <w:t xml:space="preserve"> </w:t>
            </w:r>
          </w:p>
          <w:p w:rsidR="009B336C" w:rsidRDefault="00AB70D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2. Підготувати матеріали </w:t>
            </w:r>
          </w:p>
          <w:p w:rsidR="009B336C" w:rsidRDefault="00AB70D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3. Змонтувати </w:t>
            </w:r>
            <w:proofErr w:type="spellStart"/>
            <w:r w:rsidRPr="00544938">
              <w:rPr>
                <w:rFonts w:asciiTheme="minorHAnsi" w:hAnsiTheme="minorHAnsi" w:cstheme="minorHAnsi"/>
                <w:sz w:val="24"/>
                <w:szCs w:val="24"/>
              </w:rPr>
              <w:t>відеоурок</w:t>
            </w:r>
            <w:proofErr w:type="spellEnd"/>
            <w:r w:rsidRPr="00544938">
              <w:rPr>
                <w:rFonts w:asciiTheme="minorHAnsi" w:hAnsiTheme="minorHAnsi" w:cstheme="minorHAnsi"/>
                <w:sz w:val="24"/>
                <w:szCs w:val="24"/>
              </w:rPr>
              <w:t xml:space="preserve"> </w:t>
            </w:r>
          </w:p>
          <w:p w:rsidR="00AB70D3" w:rsidRPr="00544938" w:rsidRDefault="00AB70D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4. Провести піар кампанію</w:t>
            </w:r>
          </w:p>
        </w:tc>
        <w:tc>
          <w:tcPr>
            <w:tcW w:w="1951" w:type="dxa"/>
          </w:tcPr>
          <w:p w:rsidR="00AB70D3" w:rsidRPr="00544938" w:rsidRDefault="00AB70D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2022 року </w:t>
            </w:r>
          </w:p>
        </w:tc>
        <w:tc>
          <w:tcPr>
            <w:tcW w:w="2159" w:type="dxa"/>
          </w:tcPr>
          <w:p w:rsidR="00AB70D3" w:rsidRPr="00544938" w:rsidRDefault="00AB70D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Загальний відділ </w:t>
            </w:r>
          </w:p>
        </w:tc>
      </w:tr>
    </w:tbl>
    <w:p w:rsidR="009B336C" w:rsidRDefault="009B336C"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sz w:val="24"/>
          <w:szCs w:val="24"/>
          <w:lang w:val="ru-RU"/>
        </w:rPr>
      </w:pPr>
    </w:p>
    <w:p w:rsidR="00AB70D3" w:rsidRPr="00FD3F29" w:rsidRDefault="00AB70D3"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СТРАТЕГІЧНИЙ НАПРЯМОК 3: ПІДВИЩЕННЯ РІВНЯ ЖИТТЯ ТА БЕЗПЕКИ В ГРОМАДІ </w:t>
      </w:r>
    </w:p>
    <w:p w:rsidR="00AB70D3" w:rsidRPr="00FD3F29" w:rsidRDefault="00AB70D3"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ЦІЛЬ </w:t>
      </w:r>
      <w:r w:rsidRPr="00FD3F29">
        <w:rPr>
          <w:rFonts w:cstheme="minorHAnsi"/>
          <w:color w:val="FFFFFF" w:themeColor="background1"/>
          <w:sz w:val="24"/>
          <w:szCs w:val="24"/>
        </w:rPr>
        <w:t>III</w:t>
      </w:r>
      <w:r w:rsidRPr="00FD3F29">
        <w:rPr>
          <w:rFonts w:cstheme="minorHAnsi"/>
          <w:color w:val="FFFFFF" w:themeColor="background1"/>
          <w:sz w:val="24"/>
          <w:szCs w:val="24"/>
          <w:lang w:val="ru-RU"/>
        </w:rPr>
        <w:t>.</w:t>
      </w:r>
      <w:r w:rsidRPr="00FD3F29">
        <w:rPr>
          <w:rFonts w:cstheme="minorHAnsi"/>
          <w:color w:val="FFFFFF" w:themeColor="background1"/>
          <w:sz w:val="24"/>
          <w:szCs w:val="24"/>
        </w:rPr>
        <w:t>II</w:t>
      </w:r>
      <w:r w:rsidRPr="00FD3F29">
        <w:rPr>
          <w:rFonts w:cstheme="minorHAnsi"/>
          <w:color w:val="FFFFFF" w:themeColor="background1"/>
          <w:sz w:val="24"/>
          <w:szCs w:val="24"/>
          <w:lang w:val="ru-RU"/>
        </w:rPr>
        <w:t xml:space="preserve"> СТВОРЕННЯ СИСТЕМИ БЕЗПЕКИ</w:t>
      </w:r>
    </w:p>
    <w:p w:rsidR="00AB70D3" w:rsidRPr="00FD3F29" w:rsidRDefault="00AB70D3"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color w:val="FFFFFF" w:themeColor="background1"/>
          <w:sz w:val="24"/>
          <w:szCs w:val="24"/>
          <w:lang w:val="ru-RU"/>
        </w:rPr>
      </w:pPr>
    </w:p>
    <w:tbl>
      <w:tblPr>
        <w:tblStyle w:val="TableNormal"/>
        <w:tblW w:w="10166"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221"/>
        <w:gridCol w:w="2835"/>
        <w:gridCol w:w="1951"/>
        <w:gridCol w:w="2159"/>
      </w:tblGrid>
      <w:tr w:rsidR="00FD3F29" w:rsidRPr="00FD3F29" w:rsidTr="00C9556B">
        <w:trPr>
          <w:trHeight w:val="579"/>
        </w:trPr>
        <w:tc>
          <w:tcPr>
            <w:tcW w:w="3221" w:type="dxa"/>
            <w:shd w:val="clear" w:color="auto" w:fill="006ECC"/>
          </w:tcPr>
          <w:p w:rsidR="00AB70D3" w:rsidRPr="00FD3F29" w:rsidRDefault="00AB70D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ОЧІКУВАНИЙ РЕЗУЛЬТАТ</w:t>
            </w:r>
          </w:p>
        </w:tc>
        <w:tc>
          <w:tcPr>
            <w:tcW w:w="2835" w:type="dxa"/>
            <w:shd w:val="clear" w:color="auto" w:fill="006ECC"/>
          </w:tcPr>
          <w:p w:rsidR="00AB70D3" w:rsidRPr="00FD3F29" w:rsidRDefault="00AB70D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ПЛАН ДІЙ З ДОСЯГНЕННЯ РЕЗУЛЬТАТУ</w:t>
            </w:r>
          </w:p>
        </w:tc>
        <w:tc>
          <w:tcPr>
            <w:tcW w:w="1951" w:type="dxa"/>
            <w:shd w:val="clear" w:color="auto" w:fill="006ECC"/>
          </w:tcPr>
          <w:p w:rsidR="00AB70D3" w:rsidRPr="00FD3F29" w:rsidRDefault="00AB70D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ТЕРМІН РЕАЛІЗАЦІЇ</w:t>
            </w:r>
          </w:p>
        </w:tc>
        <w:tc>
          <w:tcPr>
            <w:tcW w:w="2159" w:type="dxa"/>
            <w:shd w:val="clear" w:color="auto" w:fill="006ECC"/>
          </w:tcPr>
          <w:p w:rsidR="00AB70D3" w:rsidRPr="00FD3F29" w:rsidRDefault="00AB70D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ВІДПОВІДАЛЬНИЙ</w:t>
            </w:r>
          </w:p>
        </w:tc>
      </w:tr>
      <w:tr w:rsidR="00AB70D3" w:rsidRPr="00FD3F29" w:rsidTr="00C9556B">
        <w:trPr>
          <w:trHeight w:val="2652"/>
        </w:trPr>
        <w:tc>
          <w:tcPr>
            <w:tcW w:w="3221" w:type="dxa"/>
          </w:tcPr>
          <w:p w:rsidR="00AB70D3" w:rsidRPr="00544938" w:rsidRDefault="00AB70D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Створено систему відеоспостереження </w:t>
            </w:r>
          </w:p>
        </w:tc>
        <w:tc>
          <w:tcPr>
            <w:tcW w:w="2835" w:type="dxa"/>
          </w:tcPr>
          <w:p w:rsidR="00AB70D3" w:rsidRPr="00544938" w:rsidRDefault="00AB70D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1. </w:t>
            </w:r>
            <w:proofErr w:type="spellStart"/>
            <w:r w:rsidRPr="00544938">
              <w:rPr>
                <w:rFonts w:asciiTheme="minorHAnsi" w:hAnsiTheme="minorHAnsi" w:cstheme="minorHAnsi"/>
                <w:sz w:val="24"/>
                <w:szCs w:val="24"/>
              </w:rPr>
              <w:t>Внести</w:t>
            </w:r>
            <w:proofErr w:type="spellEnd"/>
            <w:r w:rsidRPr="00544938">
              <w:rPr>
                <w:rFonts w:asciiTheme="minorHAnsi" w:hAnsiTheme="minorHAnsi" w:cstheme="minorHAnsi"/>
                <w:sz w:val="24"/>
                <w:szCs w:val="24"/>
              </w:rPr>
              <w:t xml:space="preserve"> зміни до існуючого проекту 2. Обрати виконавця робіт 3. Встановити обладнання 4. Налаштувати обладнання 5. Підключити систему відеоспостереження до поліцейської станції 6. Моніторинг та аналітика</w:t>
            </w:r>
          </w:p>
        </w:tc>
        <w:tc>
          <w:tcPr>
            <w:tcW w:w="1951" w:type="dxa"/>
          </w:tcPr>
          <w:p w:rsidR="00AB70D3" w:rsidRPr="00544938" w:rsidRDefault="00AB70D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2022 року </w:t>
            </w:r>
          </w:p>
        </w:tc>
        <w:tc>
          <w:tcPr>
            <w:tcW w:w="2159" w:type="dxa"/>
          </w:tcPr>
          <w:p w:rsidR="00AB70D3" w:rsidRPr="00544938" w:rsidRDefault="00AB70D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Загальний відділ, староста, громадські помічники дільничного інспектора </w:t>
            </w:r>
          </w:p>
        </w:tc>
      </w:tr>
    </w:tbl>
    <w:p w:rsidR="00E55C7B" w:rsidRDefault="00E55C7B"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sz w:val="24"/>
          <w:szCs w:val="24"/>
          <w:lang w:val="ru-RU"/>
        </w:rPr>
      </w:pPr>
    </w:p>
    <w:p w:rsidR="00E55C7B" w:rsidRDefault="00E55C7B">
      <w:pPr>
        <w:rPr>
          <w:rFonts w:cstheme="minorHAnsi"/>
          <w:sz w:val="24"/>
          <w:szCs w:val="24"/>
          <w:lang w:val="ru-RU"/>
        </w:rPr>
      </w:pPr>
      <w:r>
        <w:rPr>
          <w:rFonts w:cstheme="minorHAnsi"/>
          <w:sz w:val="24"/>
          <w:szCs w:val="24"/>
          <w:lang w:val="ru-RU"/>
        </w:rPr>
        <w:br w:type="page"/>
      </w:r>
    </w:p>
    <w:p w:rsidR="00AB70D3" w:rsidRPr="00FD3F29" w:rsidRDefault="00B6644B" w:rsidP="00E55C7B">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lastRenderedPageBreak/>
        <w:t xml:space="preserve">СТРАТЕГІЧНИЙ НАПРЯМОК 4: ПОКРАЩЕННЯ КОМУНІКАЦІЇ В ГРОМАДІ </w:t>
      </w:r>
    </w:p>
    <w:p w:rsidR="00AB70D3" w:rsidRPr="00FD3F29" w:rsidRDefault="00B6644B" w:rsidP="00E55C7B">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ЦІЛЬ </w:t>
      </w:r>
      <w:r w:rsidRPr="00FD3F29">
        <w:rPr>
          <w:rFonts w:cstheme="minorHAnsi"/>
          <w:color w:val="FFFFFF" w:themeColor="background1"/>
          <w:sz w:val="24"/>
          <w:szCs w:val="24"/>
        </w:rPr>
        <w:t>IV</w:t>
      </w:r>
      <w:r w:rsidRPr="00FD3F29">
        <w:rPr>
          <w:rFonts w:cstheme="minorHAnsi"/>
          <w:color w:val="FFFFFF" w:themeColor="background1"/>
          <w:sz w:val="24"/>
          <w:szCs w:val="24"/>
          <w:lang w:val="ru-RU"/>
        </w:rPr>
        <w:t>.</w:t>
      </w:r>
      <w:r w:rsidRPr="00FD3F29">
        <w:rPr>
          <w:rFonts w:cstheme="minorHAnsi"/>
          <w:color w:val="FFFFFF" w:themeColor="background1"/>
          <w:sz w:val="24"/>
          <w:szCs w:val="24"/>
        </w:rPr>
        <w:t>I</w:t>
      </w:r>
      <w:r w:rsidRPr="00FD3F29">
        <w:rPr>
          <w:rFonts w:cstheme="minorHAnsi"/>
          <w:color w:val="FFFFFF" w:themeColor="background1"/>
          <w:sz w:val="24"/>
          <w:szCs w:val="24"/>
          <w:lang w:val="ru-RU"/>
        </w:rPr>
        <w:t xml:space="preserve"> ІНФОРМАЦІЙНІ КАМПАНІЇ</w:t>
      </w:r>
    </w:p>
    <w:p w:rsidR="00AB70D3" w:rsidRPr="00FD3F29" w:rsidRDefault="00AB70D3"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color w:val="FFFFFF" w:themeColor="background1"/>
          <w:sz w:val="24"/>
          <w:szCs w:val="24"/>
          <w:lang w:val="ru-RU"/>
        </w:rPr>
      </w:pPr>
    </w:p>
    <w:tbl>
      <w:tblPr>
        <w:tblStyle w:val="TableNormal"/>
        <w:tblW w:w="10166"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221"/>
        <w:gridCol w:w="2835"/>
        <w:gridCol w:w="1951"/>
        <w:gridCol w:w="2159"/>
      </w:tblGrid>
      <w:tr w:rsidR="00FD3F29" w:rsidRPr="00FD3F29" w:rsidTr="00C9556B">
        <w:trPr>
          <w:trHeight w:val="579"/>
        </w:trPr>
        <w:tc>
          <w:tcPr>
            <w:tcW w:w="3221" w:type="dxa"/>
            <w:shd w:val="clear" w:color="auto" w:fill="006ECC"/>
          </w:tcPr>
          <w:p w:rsidR="00AB70D3" w:rsidRPr="00FD3F29" w:rsidRDefault="00AB70D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ОЧІКУВАНИЙ РЕЗУЛЬТАТ</w:t>
            </w:r>
          </w:p>
        </w:tc>
        <w:tc>
          <w:tcPr>
            <w:tcW w:w="2835" w:type="dxa"/>
            <w:shd w:val="clear" w:color="auto" w:fill="006ECC"/>
          </w:tcPr>
          <w:p w:rsidR="00AB70D3" w:rsidRPr="00FD3F29" w:rsidRDefault="00AB70D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ПЛАН ДІЙ З ДОСЯГНЕННЯ РЕЗУЛЬТАТУ</w:t>
            </w:r>
          </w:p>
        </w:tc>
        <w:tc>
          <w:tcPr>
            <w:tcW w:w="1951" w:type="dxa"/>
            <w:shd w:val="clear" w:color="auto" w:fill="006ECC"/>
          </w:tcPr>
          <w:p w:rsidR="00AB70D3" w:rsidRPr="00FD3F29" w:rsidRDefault="00AB70D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ТЕРМІН РЕАЛІЗАЦІЇ</w:t>
            </w:r>
          </w:p>
        </w:tc>
        <w:tc>
          <w:tcPr>
            <w:tcW w:w="2159" w:type="dxa"/>
            <w:shd w:val="clear" w:color="auto" w:fill="006ECC"/>
          </w:tcPr>
          <w:p w:rsidR="00AB70D3" w:rsidRPr="00FD3F29" w:rsidRDefault="00AB70D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ВІДПОВІДАЛЬНИЙ</w:t>
            </w:r>
          </w:p>
        </w:tc>
      </w:tr>
      <w:tr w:rsidR="00AB70D3" w:rsidRPr="00FD3F29" w:rsidTr="00C9556B">
        <w:trPr>
          <w:trHeight w:val="2403"/>
        </w:trPr>
        <w:tc>
          <w:tcPr>
            <w:tcW w:w="3221" w:type="dxa"/>
          </w:tcPr>
          <w:p w:rsidR="00AB70D3" w:rsidRPr="00544938" w:rsidRDefault="00ED5B7C"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Інформаційна підтримка сфери охорони здоров'я, бізнесу, ЖКГ та ін.</w:t>
            </w:r>
          </w:p>
        </w:tc>
        <w:tc>
          <w:tcPr>
            <w:tcW w:w="2835" w:type="dxa"/>
          </w:tcPr>
          <w:p w:rsidR="00AB70D3" w:rsidRPr="00544938" w:rsidRDefault="00ED5B7C"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1. Обрати тематику інформаційної кампанії 2. Підготувати друковані матеріали 3. Розмістити оголошення в соціальних мережах та на сайті громади 4. Моніторинг та аналітика</w:t>
            </w:r>
          </w:p>
        </w:tc>
        <w:tc>
          <w:tcPr>
            <w:tcW w:w="1951" w:type="dxa"/>
          </w:tcPr>
          <w:p w:rsidR="00AB70D3" w:rsidRPr="00544938" w:rsidRDefault="00AB70D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2022 року </w:t>
            </w:r>
          </w:p>
        </w:tc>
        <w:tc>
          <w:tcPr>
            <w:tcW w:w="2159" w:type="dxa"/>
          </w:tcPr>
          <w:p w:rsidR="00AB70D3" w:rsidRPr="00544938" w:rsidRDefault="00AB70D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Загальний відділ, староста, громадські помічники дільничного інспектора </w:t>
            </w:r>
          </w:p>
        </w:tc>
      </w:tr>
    </w:tbl>
    <w:p w:rsidR="00AB70D3" w:rsidRPr="00544938" w:rsidRDefault="00AB70D3"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sz w:val="24"/>
          <w:szCs w:val="24"/>
          <w:lang w:val="ru-RU"/>
        </w:rPr>
      </w:pPr>
    </w:p>
    <w:p w:rsidR="00FD1AF8" w:rsidRPr="00FD3F29" w:rsidRDefault="008128A3"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СТРАТЕГІЧНИЙ НАПРЯМОК 4: ПОКРАЩЕННЯ КОМУНІКАЦІЇ В ГРОМАДІ </w:t>
      </w:r>
    </w:p>
    <w:p w:rsidR="00FD1AF8" w:rsidRPr="00FD3F29" w:rsidRDefault="008128A3"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ЦІЛЬ </w:t>
      </w:r>
      <w:r w:rsidRPr="00FD3F29">
        <w:rPr>
          <w:rFonts w:cstheme="minorHAnsi"/>
          <w:color w:val="FFFFFF" w:themeColor="background1"/>
          <w:sz w:val="24"/>
          <w:szCs w:val="24"/>
        </w:rPr>
        <w:t>IV</w:t>
      </w:r>
      <w:r w:rsidRPr="00FD3F29">
        <w:rPr>
          <w:rFonts w:cstheme="minorHAnsi"/>
          <w:color w:val="FFFFFF" w:themeColor="background1"/>
          <w:sz w:val="24"/>
          <w:szCs w:val="24"/>
          <w:lang w:val="ru-RU"/>
        </w:rPr>
        <w:t>.</w:t>
      </w:r>
      <w:r w:rsidRPr="00FD3F29">
        <w:rPr>
          <w:rFonts w:cstheme="minorHAnsi"/>
          <w:color w:val="FFFFFF" w:themeColor="background1"/>
          <w:sz w:val="24"/>
          <w:szCs w:val="24"/>
        </w:rPr>
        <w:t>II</w:t>
      </w:r>
      <w:r w:rsidRPr="00FD3F29">
        <w:rPr>
          <w:rFonts w:cstheme="minorHAnsi"/>
          <w:color w:val="FFFFFF" w:themeColor="background1"/>
          <w:sz w:val="24"/>
          <w:szCs w:val="24"/>
          <w:lang w:val="ru-RU"/>
        </w:rPr>
        <w:t xml:space="preserve"> РОЗВИТОК ТА ПІДТРИМКА САЙТУ ГРОМАДИ</w:t>
      </w:r>
    </w:p>
    <w:p w:rsidR="00FD1AF8" w:rsidRPr="00FD3F29" w:rsidRDefault="00FD1AF8"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color w:val="FFFFFF" w:themeColor="background1"/>
          <w:sz w:val="24"/>
          <w:szCs w:val="24"/>
          <w:lang w:val="ru-RU"/>
        </w:rPr>
      </w:pPr>
    </w:p>
    <w:tbl>
      <w:tblPr>
        <w:tblStyle w:val="TableNormal"/>
        <w:tblW w:w="10166"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221"/>
        <w:gridCol w:w="2835"/>
        <w:gridCol w:w="1951"/>
        <w:gridCol w:w="2159"/>
      </w:tblGrid>
      <w:tr w:rsidR="00FD3F29" w:rsidRPr="00FD3F29" w:rsidTr="00C9556B">
        <w:trPr>
          <w:trHeight w:val="579"/>
        </w:trPr>
        <w:tc>
          <w:tcPr>
            <w:tcW w:w="3221" w:type="dxa"/>
            <w:shd w:val="clear" w:color="auto" w:fill="006ECC"/>
          </w:tcPr>
          <w:p w:rsidR="00FD1AF8" w:rsidRPr="00FD3F29" w:rsidRDefault="00FD1AF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ОЧІКУВАНИЙ РЕЗУЛЬТАТ</w:t>
            </w:r>
          </w:p>
        </w:tc>
        <w:tc>
          <w:tcPr>
            <w:tcW w:w="2835" w:type="dxa"/>
            <w:shd w:val="clear" w:color="auto" w:fill="006ECC"/>
          </w:tcPr>
          <w:p w:rsidR="00FD1AF8" w:rsidRPr="00FD3F29" w:rsidRDefault="00FD1AF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ПЛАН ДІЙ З ДОСЯГНЕННЯ РЕЗУЛЬТАТУ</w:t>
            </w:r>
          </w:p>
        </w:tc>
        <w:tc>
          <w:tcPr>
            <w:tcW w:w="1951" w:type="dxa"/>
            <w:shd w:val="clear" w:color="auto" w:fill="006ECC"/>
          </w:tcPr>
          <w:p w:rsidR="00FD1AF8" w:rsidRPr="00FD3F29" w:rsidRDefault="00FD1AF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ТЕРМІН РЕАЛІЗАЦІЇ</w:t>
            </w:r>
          </w:p>
        </w:tc>
        <w:tc>
          <w:tcPr>
            <w:tcW w:w="2159" w:type="dxa"/>
            <w:shd w:val="clear" w:color="auto" w:fill="006ECC"/>
          </w:tcPr>
          <w:p w:rsidR="00FD1AF8" w:rsidRPr="00FD3F29" w:rsidRDefault="00FD1AF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ВІДПОВІДАЛЬНИЙ</w:t>
            </w:r>
          </w:p>
        </w:tc>
      </w:tr>
      <w:tr w:rsidR="00FD1AF8" w:rsidRPr="00FD3F29" w:rsidTr="00C9556B">
        <w:trPr>
          <w:trHeight w:val="2893"/>
        </w:trPr>
        <w:tc>
          <w:tcPr>
            <w:tcW w:w="3221" w:type="dxa"/>
          </w:tcPr>
          <w:p w:rsidR="00FD1AF8" w:rsidRPr="00544938" w:rsidRDefault="00FD1AF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Аудиторія сайту ОТГ за місяць більше 2000 (наразі 1600)</w:t>
            </w:r>
          </w:p>
        </w:tc>
        <w:tc>
          <w:tcPr>
            <w:tcW w:w="2835" w:type="dxa"/>
          </w:tcPr>
          <w:p w:rsidR="00FD1AF8" w:rsidRPr="00544938" w:rsidRDefault="00FD1AF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1. Провести опитування населення про сайт громади 2. Підготувати друковані матеріали 3. Підготувати відео матеріали 4. Розмістити оголошення в соціальних мережах та на сайті громади 4. Моніторинг та аналітика</w:t>
            </w:r>
          </w:p>
        </w:tc>
        <w:tc>
          <w:tcPr>
            <w:tcW w:w="1951" w:type="dxa"/>
          </w:tcPr>
          <w:p w:rsidR="00FD1AF8" w:rsidRPr="00544938" w:rsidRDefault="00FD1AF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2022 року </w:t>
            </w:r>
          </w:p>
        </w:tc>
        <w:tc>
          <w:tcPr>
            <w:tcW w:w="2159" w:type="dxa"/>
          </w:tcPr>
          <w:p w:rsidR="00FD1AF8" w:rsidRPr="00544938" w:rsidRDefault="00FD1AF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Загальний відділ, староста, громадські помічники дільничного інспектора </w:t>
            </w:r>
          </w:p>
        </w:tc>
      </w:tr>
    </w:tbl>
    <w:p w:rsidR="00E55C7B" w:rsidRDefault="00E55C7B"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sz w:val="24"/>
          <w:szCs w:val="24"/>
          <w:lang w:val="ru-RU"/>
        </w:rPr>
      </w:pPr>
    </w:p>
    <w:p w:rsidR="008128A3" w:rsidRPr="00FD3F29" w:rsidRDefault="008128A3"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СТРАТЕГІЧНИЙ НАПРЯМОК 4: ПОКРАЩЕННЯ КОМУНІКАЦІЇ В ГРОМАДІ </w:t>
      </w:r>
    </w:p>
    <w:p w:rsidR="00FD1AF8" w:rsidRPr="00FD3F29" w:rsidRDefault="008128A3"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ЦІЛЬ </w:t>
      </w:r>
      <w:r w:rsidRPr="00FD3F29">
        <w:rPr>
          <w:rFonts w:cstheme="minorHAnsi"/>
          <w:color w:val="FFFFFF" w:themeColor="background1"/>
          <w:sz w:val="24"/>
          <w:szCs w:val="24"/>
        </w:rPr>
        <w:t>IV</w:t>
      </w:r>
      <w:r w:rsidRPr="00FD3F29">
        <w:rPr>
          <w:rFonts w:cstheme="minorHAnsi"/>
          <w:color w:val="FFFFFF" w:themeColor="background1"/>
          <w:sz w:val="24"/>
          <w:szCs w:val="24"/>
          <w:lang w:val="ru-RU"/>
        </w:rPr>
        <w:t>.</w:t>
      </w:r>
      <w:r w:rsidRPr="00FD3F29">
        <w:rPr>
          <w:rFonts w:cstheme="minorHAnsi"/>
          <w:color w:val="FFFFFF" w:themeColor="background1"/>
          <w:sz w:val="24"/>
          <w:szCs w:val="24"/>
        </w:rPr>
        <w:t>III</w:t>
      </w:r>
      <w:r w:rsidRPr="00FD3F29">
        <w:rPr>
          <w:rFonts w:cstheme="minorHAnsi"/>
          <w:color w:val="FFFFFF" w:themeColor="background1"/>
          <w:sz w:val="24"/>
          <w:szCs w:val="24"/>
          <w:lang w:val="ru-RU"/>
        </w:rPr>
        <w:t xml:space="preserve"> РОЗВИТОК СОЦІАЛЬНИХ МЕРЕЖ </w:t>
      </w:r>
    </w:p>
    <w:p w:rsidR="008128A3" w:rsidRPr="00FD3F29" w:rsidRDefault="008128A3"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color w:val="FFFFFF" w:themeColor="background1"/>
          <w:sz w:val="24"/>
          <w:szCs w:val="24"/>
          <w:lang w:val="ru-RU"/>
        </w:rPr>
      </w:pPr>
    </w:p>
    <w:tbl>
      <w:tblPr>
        <w:tblStyle w:val="TableNormal"/>
        <w:tblW w:w="10166"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221"/>
        <w:gridCol w:w="2835"/>
        <w:gridCol w:w="1951"/>
        <w:gridCol w:w="2159"/>
      </w:tblGrid>
      <w:tr w:rsidR="00FD3F29" w:rsidRPr="00FD3F29" w:rsidTr="00C9556B">
        <w:trPr>
          <w:trHeight w:val="579"/>
        </w:trPr>
        <w:tc>
          <w:tcPr>
            <w:tcW w:w="3221" w:type="dxa"/>
            <w:shd w:val="clear" w:color="auto" w:fill="006ECC"/>
          </w:tcPr>
          <w:p w:rsidR="008128A3" w:rsidRPr="00FD3F29" w:rsidRDefault="008128A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ОЧІКУВАНИЙ РЕЗУЛЬТАТ</w:t>
            </w:r>
          </w:p>
        </w:tc>
        <w:tc>
          <w:tcPr>
            <w:tcW w:w="2835" w:type="dxa"/>
            <w:shd w:val="clear" w:color="auto" w:fill="006ECC"/>
          </w:tcPr>
          <w:p w:rsidR="008128A3" w:rsidRPr="00FD3F29" w:rsidRDefault="008128A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ПЛАН ДІЙ З ДОСЯГНЕННЯ РЕЗУЛЬТАТУ</w:t>
            </w:r>
          </w:p>
        </w:tc>
        <w:tc>
          <w:tcPr>
            <w:tcW w:w="1951" w:type="dxa"/>
            <w:shd w:val="clear" w:color="auto" w:fill="006ECC"/>
          </w:tcPr>
          <w:p w:rsidR="008128A3" w:rsidRPr="00FD3F29" w:rsidRDefault="008128A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ТЕРМІН РЕАЛІЗАЦІЇ</w:t>
            </w:r>
          </w:p>
        </w:tc>
        <w:tc>
          <w:tcPr>
            <w:tcW w:w="2159" w:type="dxa"/>
            <w:shd w:val="clear" w:color="auto" w:fill="006ECC"/>
          </w:tcPr>
          <w:p w:rsidR="008128A3" w:rsidRPr="00FD3F29" w:rsidRDefault="008128A3"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ВІДПОВІДАЛЬНИЙ</w:t>
            </w:r>
          </w:p>
        </w:tc>
      </w:tr>
      <w:tr w:rsidR="008128A3" w:rsidRPr="00544938" w:rsidTr="00C9556B">
        <w:trPr>
          <w:trHeight w:val="1943"/>
        </w:trPr>
        <w:tc>
          <w:tcPr>
            <w:tcW w:w="3221" w:type="dxa"/>
          </w:tcPr>
          <w:p w:rsidR="008128A3" w:rsidRPr="00544938" w:rsidRDefault="008128A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Кількість активних </w:t>
            </w:r>
            <w:proofErr w:type="spellStart"/>
            <w:r w:rsidRPr="00544938">
              <w:rPr>
                <w:rFonts w:asciiTheme="minorHAnsi" w:hAnsiTheme="minorHAnsi" w:cstheme="minorHAnsi"/>
                <w:sz w:val="24"/>
                <w:szCs w:val="24"/>
              </w:rPr>
              <w:t>підписників</w:t>
            </w:r>
            <w:proofErr w:type="spellEnd"/>
            <w:r w:rsidRPr="00544938">
              <w:rPr>
                <w:rFonts w:asciiTheme="minorHAnsi" w:hAnsiTheme="minorHAnsi" w:cstheme="minorHAnsi"/>
                <w:sz w:val="24"/>
                <w:szCs w:val="24"/>
              </w:rPr>
              <w:t xml:space="preserve"> сторінки у ФБ становить 2000 </w:t>
            </w:r>
          </w:p>
        </w:tc>
        <w:tc>
          <w:tcPr>
            <w:tcW w:w="2835" w:type="dxa"/>
          </w:tcPr>
          <w:p w:rsidR="008128A3" w:rsidRPr="00544938" w:rsidRDefault="008128A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1. Провести опитування про функціонування сторінки </w:t>
            </w:r>
            <w:proofErr w:type="spellStart"/>
            <w:r w:rsidRPr="00544938">
              <w:rPr>
                <w:rFonts w:asciiTheme="minorHAnsi" w:hAnsiTheme="minorHAnsi" w:cstheme="minorHAnsi"/>
                <w:sz w:val="24"/>
                <w:szCs w:val="24"/>
              </w:rPr>
              <w:t>Facebook</w:t>
            </w:r>
            <w:proofErr w:type="spellEnd"/>
            <w:r w:rsidRPr="00544938">
              <w:rPr>
                <w:rFonts w:asciiTheme="minorHAnsi" w:hAnsiTheme="minorHAnsi" w:cstheme="minorHAnsi"/>
                <w:sz w:val="24"/>
                <w:szCs w:val="24"/>
              </w:rPr>
              <w:t xml:space="preserve"> 2. Підготувати публікації 3. Підготувати фото та відео матеріали 4. Моніторинг та аналітика</w:t>
            </w:r>
          </w:p>
        </w:tc>
        <w:tc>
          <w:tcPr>
            <w:tcW w:w="1951" w:type="dxa"/>
          </w:tcPr>
          <w:p w:rsidR="008128A3" w:rsidRPr="00544938" w:rsidRDefault="008128A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2022 року </w:t>
            </w:r>
          </w:p>
        </w:tc>
        <w:tc>
          <w:tcPr>
            <w:tcW w:w="2159" w:type="dxa"/>
          </w:tcPr>
          <w:p w:rsidR="008128A3" w:rsidRPr="00544938" w:rsidRDefault="008128A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Загальний відділ</w:t>
            </w:r>
          </w:p>
        </w:tc>
      </w:tr>
      <w:tr w:rsidR="008128A3" w:rsidRPr="00544938" w:rsidTr="00C9556B">
        <w:trPr>
          <w:trHeight w:val="3238"/>
        </w:trPr>
        <w:tc>
          <w:tcPr>
            <w:tcW w:w="3221" w:type="dxa"/>
          </w:tcPr>
          <w:p w:rsidR="008128A3" w:rsidRPr="00544938" w:rsidRDefault="008128A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lastRenderedPageBreak/>
              <w:t xml:space="preserve">Середня кількість переглядів на </w:t>
            </w:r>
            <w:proofErr w:type="spellStart"/>
            <w:r w:rsidRPr="00544938">
              <w:rPr>
                <w:rFonts w:asciiTheme="minorHAnsi" w:hAnsiTheme="minorHAnsi" w:cstheme="minorHAnsi"/>
                <w:sz w:val="24"/>
                <w:szCs w:val="24"/>
              </w:rPr>
              <w:t>Youtube</w:t>
            </w:r>
            <w:proofErr w:type="spellEnd"/>
            <w:r w:rsidRPr="00544938">
              <w:rPr>
                <w:rFonts w:asciiTheme="minorHAnsi" w:hAnsiTheme="minorHAnsi" w:cstheme="minorHAnsi"/>
                <w:sz w:val="24"/>
                <w:szCs w:val="24"/>
              </w:rPr>
              <w:t xml:space="preserve"> 200</w:t>
            </w:r>
          </w:p>
        </w:tc>
        <w:tc>
          <w:tcPr>
            <w:tcW w:w="2835" w:type="dxa"/>
          </w:tcPr>
          <w:p w:rsidR="008128A3" w:rsidRPr="00544938" w:rsidRDefault="008128A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1. Обговорити можливість трансляції пленарних засідань в громадських місцях (клуби, бібліотеки) 2. Провести навчання для працівників закладів 3. Розробка НПА для запитань/відповідей до депутатів під час онлайн трансляції 4. Провести інформаційну кампанію. 5. Провести онлайн трансляцію</w:t>
            </w:r>
          </w:p>
        </w:tc>
        <w:tc>
          <w:tcPr>
            <w:tcW w:w="1951" w:type="dxa"/>
          </w:tcPr>
          <w:p w:rsidR="008128A3" w:rsidRPr="00544938" w:rsidRDefault="008128A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2021 року </w:t>
            </w:r>
          </w:p>
        </w:tc>
        <w:tc>
          <w:tcPr>
            <w:tcW w:w="2159" w:type="dxa"/>
          </w:tcPr>
          <w:p w:rsidR="008128A3" w:rsidRPr="00544938" w:rsidRDefault="008128A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Загальний відділ</w:t>
            </w:r>
          </w:p>
        </w:tc>
      </w:tr>
    </w:tbl>
    <w:p w:rsidR="008128A3" w:rsidRPr="00544938" w:rsidRDefault="008128A3"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sz w:val="24"/>
          <w:szCs w:val="24"/>
          <w:lang w:val="ru-RU"/>
        </w:rPr>
      </w:pPr>
    </w:p>
    <w:p w:rsidR="00FD1AF8" w:rsidRPr="00FD3F29" w:rsidRDefault="00FD1AF8"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СТРАТЕГІЧНИЙ НАПРЯМОК 5: ПОКРАЩЕННЯ ЕФЕКТИВНОСТІ ДІЯЛЬНОСТІ ОРГАНУ МІСЦЕВОГО САМОВРЯДУВАННЯ </w:t>
      </w:r>
    </w:p>
    <w:p w:rsidR="00FD1AF8" w:rsidRPr="00FD3F29" w:rsidRDefault="00FD1AF8"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ЦІЛЬ </w:t>
      </w:r>
      <w:r w:rsidRPr="00FD3F29">
        <w:rPr>
          <w:rFonts w:cstheme="minorHAnsi"/>
          <w:color w:val="FFFFFF" w:themeColor="background1"/>
          <w:sz w:val="24"/>
          <w:szCs w:val="24"/>
        </w:rPr>
        <w:t>V</w:t>
      </w:r>
      <w:r w:rsidRPr="00FD3F29">
        <w:rPr>
          <w:rFonts w:cstheme="minorHAnsi"/>
          <w:color w:val="FFFFFF" w:themeColor="background1"/>
          <w:sz w:val="24"/>
          <w:szCs w:val="24"/>
          <w:lang w:val="ru-RU"/>
        </w:rPr>
        <w:t>.</w:t>
      </w:r>
      <w:r w:rsidRPr="00FD3F29">
        <w:rPr>
          <w:rFonts w:cstheme="minorHAnsi"/>
          <w:color w:val="FFFFFF" w:themeColor="background1"/>
          <w:sz w:val="24"/>
          <w:szCs w:val="24"/>
        </w:rPr>
        <w:t>I</w:t>
      </w:r>
      <w:r w:rsidRPr="00FD3F29">
        <w:rPr>
          <w:rFonts w:cstheme="minorHAnsi"/>
          <w:color w:val="FFFFFF" w:themeColor="background1"/>
          <w:sz w:val="24"/>
          <w:szCs w:val="24"/>
          <w:lang w:val="ru-RU"/>
        </w:rPr>
        <w:t xml:space="preserve"> ВПРОВАДЖЕННЯ АВТОМАТИЗОВАНИХ СИСТЕМ ДЛЯ ОРГАНІВ МІСЦЕВОГО САМОВРЯДУВАННЯ</w:t>
      </w:r>
    </w:p>
    <w:p w:rsidR="00FD1AF8" w:rsidRPr="00FD3F29" w:rsidRDefault="00FD1AF8"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color w:val="FFFFFF" w:themeColor="background1"/>
          <w:sz w:val="24"/>
          <w:szCs w:val="24"/>
          <w:lang w:val="ru-RU"/>
        </w:rPr>
      </w:pPr>
    </w:p>
    <w:tbl>
      <w:tblPr>
        <w:tblStyle w:val="TableNormal"/>
        <w:tblW w:w="10166"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221"/>
        <w:gridCol w:w="2835"/>
        <w:gridCol w:w="1951"/>
        <w:gridCol w:w="2159"/>
      </w:tblGrid>
      <w:tr w:rsidR="00FD3F29" w:rsidRPr="00FD3F29" w:rsidTr="00C9556B">
        <w:trPr>
          <w:trHeight w:val="579"/>
        </w:trPr>
        <w:tc>
          <w:tcPr>
            <w:tcW w:w="3221" w:type="dxa"/>
            <w:shd w:val="clear" w:color="auto" w:fill="006ECC"/>
          </w:tcPr>
          <w:p w:rsidR="00FD1AF8" w:rsidRPr="00FD3F29" w:rsidRDefault="00FD1AF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ОЧІКУВАНИЙ РЕЗУЛЬТАТ</w:t>
            </w:r>
          </w:p>
        </w:tc>
        <w:tc>
          <w:tcPr>
            <w:tcW w:w="2835" w:type="dxa"/>
            <w:shd w:val="clear" w:color="auto" w:fill="006ECC"/>
          </w:tcPr>
          <w:p w:rsidR="00FD1AF8" w:rsidRPr="00FD3F29" w:rsidRDefault="00FD1AF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ПЛАН ДІЙ З ДОСЯГНЕННЯ РЕЗУЛЬТАТУ</w:t>
            </w:r>
          </w:p>
        </w:tc>
        <w:tc>
          <w:tcPr>
            <w:tcW w:w="1951" w:type="dxa"/>
            <w:shd w:val="clear" w:color="auto" w:fill="006ECC"/>
          </w:tcPr>
          <w:p w:rsidR="00FD1AF8" w:rsidRPr="00FD3F29" w:rsidRDefault="00FD1AF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ТЕРМІН РЕАЛІЗАЦІЇ</w:t>
            </w:r>
          </w:p>
        </w:tc>
        <w:tc>
          <w:tcPr>
            <w:tcW w:w="2159" w:type="dxa"/>
            <w:shd w:val="clear" w:color="auto" w:fill="006ECC"/>
          </w:tcPr>
          <w:p w:rsidR="00FD1AF8" w:rsidRPr="00FD3F29" w:rsidRDefault="00FD1AF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ВІДПОВІДАЛЬНИЙ</w:t>
            </w:r>
          </w:p>
        </w:tc>
      </w:tr>
      <w:tr w:rsidR="00FD1AF8" w:rsidRPr="00544938" w:rsidTr="00C9556B">
        <w:trPr>
          <w:trHeight w:val="2840"/>
        </w:trPr>
        <w:tc>
          <w:tcPr>
            <w:tcW w:w="3221" w:type="dxa"/>
          </w:tcPr>
          <w:p w:rsidR="00FD1AF8" w:rsidRPr="00544938" w:rsidRDefault="00FD1AF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Налагодження системи резервного копіювання</w:t>
            </w:r>
          </w:p>
        </w:tc>
        <w:tc>
          <w:tcPr>
            <w:tcW w:w="2835" w:type="dxa"/>
          </w:tcPr>
          <w:p w:rsidR="00DF5117" w:rsidRDefault="00FD1AF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1. Провести моніторинг та аналіз варіантів налаштування системи резервного копіювання </w:t>
            </w:r>
          </w:p>
          <w:p w:rsidR="00DF5117" w:rsidRDefault="00FD1AF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2. Обрати програмне забезпечення </w:t>
            </w:r>
          </w:p>
          <w:p w:rsidR="00FD1AF8" w:rsidRPr="00544938" w:rsidRDefault="00FD1AF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3. Налаштувати систему 4. Провести навчання для працівників 5. Моніторинг та аналітика</w:t>
            </w:r>
          </w:p>
        </w:tc>
        <w:tc>
          <w:tcPr>
            <w:tcW w:w="1951" w:type="dxa"/>
          </w:tcPr>
          <w:p w:rsidR="00FD1AF8" w:rsidRPr="00544938" w:rsidRDefault="00FD1AF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2022 року </w:t>
            </w:r>
          </w:p>
        </w:tc>
        <w:tc>
          <w:tcPr>
            <w:tcW w:w="2159" w:type="dxa"/>
          </w:tcPr>
          <w:p w:rsidR="00FD1AF8" w:rsidRPr="00544938" w:rsidRDefault="008128A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Загальний відділ</w:t>
            </w:r>
          </w:p>
        </w:tc>
      </w:tr>
      <w:tr w:rsidR="00FD1AF8" w:rsidRPr="00544938" w:rsidTr="00C9556B">
        <w:trPr>
          <w:trHeight w:val="667"/>
        </w:trPr>
        <w:tc>
          <w:tcPr>
            <w:tcW w:w="3221" w:type="dxa"/>
          </w:tcPr>
          <w:p w:rsidR="00FD1AF8" w:rsidRPr="00544938" w:rsidRDefault="00FD1AF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Створення пошт</w:t>
            </w:r>
            <w:r w:rsidR="008128A3" w:rsidRPr="00544938">
              <w:rPr>
                <w:rFonts w:asciiTheme="minorHAnsi" w:hAnsiTheme="minorHAnsi" w:cstheme="minorHAnsi"/>
                <w:sz w:val="24"/>
                <w:szCs w:val="24"/>
              </w:rPr>
              <w:t xml:space="preserve">ової скриньки в доменній зоні </w:t>
            </w:r>
            <w:r w:rsidRPr="00544938">
              <w:rPr>
                <w:rFonts w:asciiTheme="minorHAnsi" w:hAnsiTheme="minorHAnsi" w:cstheme="minorHAnsi"/>
                <w:sz w:val="24"/>
                <w:szCs w:val="24"/>
              </w:rPr>
              <w:t>.gov.ua</w:t>
            </w:r>
          </w:p>
        </w:tc>
        <w:tc>
          <w:tcPr>
            <w:tcW w:w="2835" w:type="dxa"/>
          </w:tcPr>
          <w:p w:rsidR="00FD1AF8" w:rsidRPr="00544938" w:rsidRDefault="008128A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1. Створити офіційну пошту громади в доменній зоні gov.ua 2. Розробити положення на основі типового 3. Затвердити положення</w:t>
            </w:r>
          </w:p>
        </w:tc>
        <w:tc>
          <w:tcPr>
            <w:tcW w:w="1951" w:type="dxa"/>
          </w:tcPr>
          <w:p w:rsidR="00FD1AF8" w:rsidRPr="00544938" w:rsidRDefault="008128A3"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2020 року </w:t>
            </w:r>
          </w:p>
        </w:tc>
        <w:tc>
          <w:tcPr>
            <w:tcW w:w="2159" w:type="dxa"/>
          </w:tcPr>
          <w:p w:rsidR="00FD1AF8" w:rsidRPr="00544938" w:rsidRDefault="00FD1AF8" w:rsidP="00544938">
            <w:pPr>
              <w:pStyle w:val="TableParagraph"/>
              <w:spacing w:line="24" w:lineRule="atLeast"/>
              <w:rPr>
                <w:rFonts w:asciiTheme="minorHAnsi" w:hAnsiTheme="minorHAnsi" w:cstheme="minorHAnsi"/>
                <w:sz w:val="24"/>
                <w:szCs w:val="24"/>
              </w:rPr>
            </w:pPr>
          </w:p>
        </w:tc>
      </w:tr>
    </w:tbl>
    <w:p w:rsidR="003C4E43" w:rsidRDefault="003C4E43"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sz w:val="24"/>
          <w:szCs w:val="24"/>
          <w:lang w:val="ru-RU"/>
        </w:rPr>
      </w:pPr>
    </w:p>
    <w:p w:rsidR="003C4E43" w:rsidRDefault="003C4E43">
      <w:pPr>
        <w:rPr>
          <w:rFonts w:cstheme="minorHAnsi"/>
          <w:sz w:val="24"/>
          <w:szCs w:val="24"/>
          <w:lang w:val="ru-RU"/>
        </w:rPr>
      </w:pPr>
      <w:r>
        <w:rPr>
          <w:rFonts w:cstheme="minorHAnsi"/>
          <w:sz w:val="24"/>
          <w:szCs w:val="24"/>
          <w:lang w:val="ru-RU"/>
        </w:rPr>
        <w:br w:type="page"/>
      </w:r>
    </w:p>
    <w:p w:rsidR="00FD1AF8" w:rsidRPr="00544938" w:rsidRDefault="008054C3"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sz w:val="24"/>
          <w:szCs w:val="24"/>
          <w:lang w:val="ru-RU"/>
        </w:rPr>
      </w:pPr>
      <w:r>
        <w:rPr>
          <w:rFonts w:cstheme="minorHAnsi"/>
          <w:sz w:val="24"/>
          <w:szCs w:val="24"/>
          <w:lang w:val="ru-RU"/>
        </w:rPr>
        <w:lastRenderedPageBreak/>
        <w:t xml:space="preserve"> </w:t>
      </w:r>
    </w:p>
    <w:p w:rsidR="00544938" w:rsidRPr="00FD3F29" w:rsidRDefault="00544938"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СТРАТЕГІЧНИЙ НАПРЯМОК 5: ПОКРАЩЕННЯ ЕФЕКТИВНОСТІ ДІЯЛЬНОСТІ ОРГАНУ МІСЦЕВОГО САМОВРЯДУВАННЯ </w:t>
      </w:r>
    </w:p>
    <w:p w:rsidR="00FD1AF8" w:rsidRPr="00FD3F29" w:rsidRDefault="00544938"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ЦІЛЬ </w:t>
      </w:r>
      <w:r w:rsidRPr="00FD3F29">
        <w:rPr>
          <w:rFonts w:cstheme="minorHAnsi"/>
          <w:color w:val="FFFFFF" w:themeColor="background1"/>
          <w:sz w:val="24"/>
          <w:szCs w:val="24"/>
        </w:rPr>
        <w:t>V</w:t>
      </w:r>
      <w:r w:rsidRPr="00FD3F29">
        <w:rPr>
          <w:rFonts w:cstheme="minorHAnsi"/>
          <w:color w:val="FFFFFF" w:themeColor="background1"/>
          <w:sz w:val="24"/>
          <w:szCs w:val="24"/>
          <w:lang w:val="ru-RU"/>
        </w:rPr>
        <w:t>.</w:t>
      </w:r>
      <w:r w:rsidRPr="00FD3F29">
        <w:rPr>
          <w:rFonts w:cstheme="minorHAnsi"/>
          <w:color w:val="FFFFFF" w:themeColor="background1"/>
          <w:sz w:val="24"/>
          <w:szCs w:val="24"/>
        </w:rPr>
        <w:t>II</w:t>
      </w:r>
      <w:r w:rsidRPr="00FD3F29">
        <w:rPr>
          <w:rFonts w:cstheme="minorHAnsi"/>
          <w:color w:val="FFFFFF" w:themeColor="background1"/>
          <w:sz w:val="24"/>
          <w:szCs w:val="24"/>
          <w:lang w:val="ru-RU"/>
        </w:rPr>
        <w:t xml:space="preserve"> ВПРОВАДЖЕННЯ РЕЄСТРІВ ТЕРИТОРІАЛЬНОЇ ГРОМАДИ</w:t>
      </w:r>
    </w:p>
    <w:p w:rsidR="00544938" w:rsidRPr="00FD3F29" w:rsidRDefault="00544938"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color w:val="FFFFFF" w:themeColor="background1"/>
          <w:sz w:val="24"/>
          <w:szCs w:val="24"/>
          <w:lang w:val="ru-RU"/>
        </w:rPr>
      </w:pPr>
    </w:p>
    <w:tbl>
      <w:tblPr>
        <w:tblStyle w:val="TableNormal"/>
        <w:tblW w:w="10025"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221"/>
        <w:gridCol w:w="2835"/>
        <w:gridCol w:w="1951"/>
        <w:gridCol w:w="2018"/>
      </w:tblGrid>
      <w:tr w:rsidR="00FD3F29" w:rsidRPr="00FD3F29" w:rsidTr="00B676B4">
        <w:trPr>
          <w:trHeight w:val="579"/>
        </w:trPr>
        <w:tc>
          <w:tcPr>
            <w:tcW w:w="3221" w:type="dxa"/>
            <w:shd w:val="clear" w:color="auto" w:fill="006ECC"/>
          </w:tcPr>
          <w:p w:rsidR="00544938" w:rsidRPr="00FD3F29" w:rsidRDefault="0054493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ОЧІКУВАНИЙ РЕЗУЛЬТАТ</w:t>
            </w:r>
          </w:p>
        </w:tc>
        <w:tc>
          <w:tcPr>
            <w:tcW w:w="2835" w:type="dxa"/>
            <w:shd w:val="clear" w:color="auto" w:fill="006ECC"/>
          </w:tcPr>
          <w:p w:rsidR="00544938" w:rsidRPr="00FD3F29" w:rsidRDefault="0054493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ПЛАН ДІЙ З ДОСЯГНЕННЯ РЕЗУЛЬТАТУ</w:t>
            </w:r>
          </w:p>
        </w:tc>
        <w:tc>
          <w:tcPr>
            <w:tcW w:w="1951" w:type="dxa"/>
            <w:shd w:val="clear" w:color="auto" w:fill="006ECC"/>
          </w:tcPr>
          <w:p w:rsidR="00544938" w:rsidRPr="00FD3F29" w:rsidRDefault="0054493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ТЕРМІН РЕАЛІЗАЦІЇ</w:t>
            </w:r>
          </w:p>
        </w:tc>
        <w:tc>
          <w:tcPr>
            <w:tcW w:w="2018" w:type="dxa"/>
            <w:shd w:val="clear" w:color="auto" w:fill="006ECC"/>
          </w:tcPr>
          <w:p w:rsidR="00544938" w:rsidRPr="00FD3F29" w:rsidRDefault="0054493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ВІДПОВІДАЛЬНИЙ</w:t>
            </w:r>
          </w:p>
        </w:tc>
      </w:tr>
      <w:tr w:rsidR="00544938" w:rsidRPr="00544938" w:rsidTr="00B676B4">
        <w:trPr>
          <w:trHeight w:val="3238"/>
        </w:trPr>
        <w:tc>
          <w:tcPr>
            <w:tcW w:w="3221" w:type="dxa"/>
          </w:tcPr>
          <w:p w:rsidR="00544938" w:rsidRPr="00544938" w:rsidRDefault="00544938" w:rsidP="00544938">
            <w:pPr>
              <w:pStyle w:val="TableParagraph"/>
              <w:spacing w:line="24" w:lineRule="atLeast"/>
              <w:rPr>
                <w:rFonts w:asciiTheme="minorHAnsi" w:hAnsiTheme="minorHAnsi" w:cstheme="minorHAnsi"/>
                <w:sz w:val="24"/>
                <w:szCs w:val="24"/>
              </w:rPr>
            </w:pPr>
            <w:proofErr w:type="spellStart"/>
            <w:r w:rsidRPr="00544938">
              <w:rPr>
                <w:rFonts w:asciiTheme="minorHAnsi" w:hAnsiTheme="minorHAnsi" w:cstheme="minorHAnsi"/>
                <w:sz w:val="24"/>
                <w:szCs w:val="24"/>
              </w:rPr>
              <w:t>Внесено</w:t>
            </w:r>
            <w:proofErr w:type="spellEnd"/>
            <w:r w:rsidRPr="00544938">
              <w:rPr>
                <w:rFonts w:asciiTheme="minorHAnsi" w:hAnsiTheme="minorHAnsi" w:cstheme="minorHAnsi"/>
                <w:sz w:val="24"/>
                <w:szCs w:val="24"/>
              </w:rPr>
              <w:t xml:space="preserve"> 100% комунального майна до реєстру майна 1</w:t>
            </w:r>
          </w:p>
        </w:tc>
        <w:tc>
          <w:tcPr>
            <w:tcW w:w="2835" w:type="dxa"/>
          </w:tcPr>
          <w:p w:rsidR="006D176D" w:rsidRDefault="006D176D" w:rsidP="00544938">
            <w:pPr>
              <w:pStyle w:val="TableParagraph"/>
              <w:spacing w:line="24" w:lineRule="atLeast"/>
              <w:rPr>
                <w:rFonts w:asciiTheme="minorHAnsi" w:hAnsiTheme="minorHAnsi" w:cstheme="minorHAnsi"/>
                <w:sz w:val="24"/>
                <w:szCs w:val="24"/>
              </w:rPr>
            </w:pPr>
            <w:r>
              <w:rPr>
                <w:rFonts w:asciiTheme="minorHAnsi" w:hAnsiTheme="minorHAnsi" w:cstheme="minorHAnsi"/>
                <w:sz w:val="24"/>
                <w:szCs w:val="24"/>
              </w:rPr>
              <w:t>1</w:t>
            </w:r>
            <w:r w:rsidR="00544938" w:rsidRPr="00544938">
              <w:rPr>
                <w:rFonts w:asciiTheme="minorHAnsi" w:hAnsiTheme="minorHAnsi" w:cstheme="minorHAnsi"/>
                <w:sz w:val="24"/>
                <w:szCs w:val="24"/>
              </w:rPr>
              <w:t xml:space="preserve">. Підтримка функціонування реєстру майна </w:t>
            </w:r>
          </w:p>
          <w:p w:rsidR="006D176D"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2. Проаналізувати існуючі дані </w:t>
            </w:r>
          </w:p>
          <w:p w:rsidR="006D176D"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3. Знайти джерела інформації </w:t>
            </w:r>
          </w:p>
          <w:p w:rsidR="006D176D"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4. </w:t>
            </w:r>
            <w:proofErr w:type="spellStart"/>
            <w:r w:rsidRPr="00544938">
              <w:rPr>
                <w:rFonts w:asciiTheme="minorHAnsi" w:hAnsiTheme="minorHAnsi" w:cstheme="minorHAnsi"/>
                <w:sz w:val="24"/>
                <w:szCs w:val="24"/>
              </w:rPr>
              <w:t>Внести</w:t>
            </w:r>
            <w:proofErr w:type="spellEnd"/>
            <w:r w:rsidRPr="00544938">
              <w:rPr>
                <w:rFonts w:asciiTheme="minorHAnsi" w:hAnsiTheme="minorHAnsi" w:cstheme="minorHAnsi"/>
                <w:sz w:val="24"/>
                <w:szCs w:val="24"/>
              </w:rPr>
              <w:t xml:space="preserve"> інформацію до реєстру майна </w:t>
            </w:r>
          </w:p>
          <w:p w:rsidR="006D176D"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5. Проаналізувати існуючі дані </w:t>
            </w:r>
          </w:p>
          <w:p w:rsidR="006D176D"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6. Знайти джерела інформації </w:t>
            </w:r>
          </w:p>
          <w:p w:rsidR="00544938" w:rsidRPr="00544938"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7. </w:t>
            </w:r>
            <w:proofErr w:type="spellStart"/>
            <w:r w:rsidRPr="00544938">
              <w:rPr>
                <w:rFonts w:asciiTheme="minorHAnsi" w:hAnsiTheme="minorHAnsi" w:cstheme="minorHAnsi"/>
                <w:sz w:val="24"/>
                <w:szCs w:val="24"/>
              </w:rPr>
              <w:t>Внести</w:t>
            </w:r>
            <w:proofErr w:type="spellEnd"/>
            <w:r w:rsidRPr="00544938">
              <w:rPr>
                <w:rFonts w:asciiTheme="minorHAnsi" w:hAnsiTheme="minorHAnsi" w:cstheme="minorHAnsi"/>
                <w:sz w:val="24"/>
                <w:szCs w:val="24"/>
              </w:rPr>
              <w:t xml:space="preserve"> інформацію до реєстру майна</w:t>
            </w:r>
          </w:p>
        </w:tc>
        <w:tc>
          <w:tcPr>
            <w:tcW w:w="1951" w:type="dxa"/>
          </w:tcPr>
          <w:p w:rsidR="00544938" w:rsidRPr="00544938"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2022 року </w:t>
            </w:r>
          </w:p>
        </w:tc>
        <w:tc>
          <w:tcPr>
            <w:tcW w:w="2018" w:type="dxa"/>
          </w:tcPr>
          <w:p w:rsidR="00544938" w:rsidRPr="00544938"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Загальний відділ</w:t>
            </w:r>
          </w:p>
        </w:tc>
      </w:tr>
    </w:tbl>
    <w:p w:rsidR="00544938" w:rsidRPr="00544938" w:rsidRDefault="00544938" w:rsidP="00544938">
      <w:pPr>
        <w:pStyle w:val="a7"/>
        <w:widowControl w:val="0"/>
        <w:shd w:val="clear" w:color="auto" w:fill="FFFFFF" w:themeFill="background1"/>
        <w:tabs>
          <w:tab w:val="left" w:pos="1199"/>
        </w:tabs>
        <w:autoSpaceDE w:val="0"/>
        <w:autoSpaceDN w:val="0"/>
        <w:spacing w:after="0" w:line="24" w:lineRule="atLeast"/>
        <w:ind w:left="0"/>
        <w:contextualSpacing w:val="0"/>
        <w:rPr>
          <w:rFonts w:cstheme="minorHAnsi"/>
          <w:sz w:val="24"/>
          <w:szCs w:val="24"/>
          <w:lang w:val="ru-RU"/>
        </w:rPr>
      </w:pPr>
    </w:p>
    <w:p w:rsidR="00544938" w:rsidRPr="00FD3F29" w:rsidRDefault="00544938"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bookmarkStart w:id="2" w:name="_GoBack"/>
      <w:r w:rsidRPr="00FD3F29">
        <w:rPr>
          <w:rFonts w:cstheme="minorHAnsi"/>
          <w:color w:val="FFFFFF" w:themeColor="background1"/>
          <w:sz w:val="24"/>
          <w:szCs w:val="24"/>
          <w:lang w:val="ru-RU"/>
        </w:rPr>
        <w:t xml:space="preserve">СТРАТЕГІЧНИЙ НАПРЯМОК 5: ПОКРАЩЕННЯ ЕФЕКТИВНОСТІ ДІЯЛЬНОСТІ ОРГАНУ МІСЦЕВОГО САМОВРЯДУВАННЯ </w:t>
      </w:r>
    </w:p>
    <w:p w:rsidR="00544938" w:rsidRPr="00FD3F29" w:rsidRDefault="00544938" w:rsidP="00544938">
      <w:pPr>
        <w:pStyle w:val="a7"/>
        <w:widowControl w:val="0"/>
        <w:shd w:val="clear" w:color="auto" w:fill="006ECC"/>
        <w:tabs>
          <w:tab w:val="left" w:pos="1199"/>
        </w:tabs>
        <w:autoSpaceDE w:val="0"/>
        <w:autoSpaceDN w:val="0"/>
        <w:spacing w:after="0" w:line="24" w:lineRule="atLeast"/>
        <w:ind w:left="0"/>
        <w:contextualSpacing w:val="0"/>
        <w:rPr>
          <w:rFonts w:cstheme="minorHAnsi"/>
          <w:color w:val="FFFFFF" w:themeColor="background1"/>
          <w:sz w:val="24"/>
          <w:szCs w:val="24"/>
          <w:lang w:val="ru-RU"/>
        </w:rPr>
      </w:pPr>
      <w:r w:rsidRPr="00FD3F29">
        <w:rPr>
          <w:rFonts w:cstheme="minorHAnsi"/>
          <w:color w:val="FFFFFF" w:themeColor="background1"/>
          <w:sz w:val="24"/>
          <w:szCs w:val="24"/>
          <w:lang w:val="ru-RU"/>
        </w:rPr>
        <w:t xml:space="preserve">ЦІЛЬ </w:t>
      </w:r>
      <w:r w:rsidRPr="00FD3F29">
        <w:rPr>
          <w:rFonts w:cstheme="minorHAnsi"/>
          <w:color w:val="FFFFFF" w:themeColor="background1"/>
          <w:sz w:val="24"/>
          <w:szCs w:val="24"/>
        </w:rPr>
        <w:t>V</w:t>
      </w:r>
      <w:r w:rsidRPr="00FD3F29">
        <w:rPr>
          <w:rFonts w:cstheme="minorHAnsi"/>
          <w:color w:val="FFFFFF" w:themeColor="background1"/>
          <w:sz w:val="24"/>
          <w:szCs w:val="24"/>
          <w:lang w:val="ru-RU"/>
        </w:rPr>
        <w:t>.</w:t>
      </w:r>
      <w:r w:rsidRPr="00FD3F29">
        <w:rPr>
          <w:rFonts w:cstheme="minorHAnsi"/>
          <w:color w:val="FFFFFF" w:themeColor="background1"/>
          <w:sz w:val="24"/>
          <w:szCs w:val="24"/>
        </w:rPr>
        <w:t>III</w:t>
      </w:r>
      <w:r w:rsidRPr="00FD3F29">
        <w:rPr>
          <w:rFonts w:cstheme="minorHAnsi"/>
          <w:color w:val="FFFFFF" w:themeColor="background1"/>
          <w:sz w:val="24"/>
          <w:szCs w:val="24"/>
          <w:lang w:val="ru-RU"/>
        </w:rPr>
        <w:t xml:space="preserve"> ЗАБЕЗПЕЧЕННЯ ФУНКЦІОНУВАННЯ ТА МОДЕРНІЗАЦІЯ ІСНУЮЧИХ СИСТЕМ</w:t>
      </w:r>
    </w:p>
    <w:p w:rsidR="00544938" w:rsidRPr="00FD3F29" w:rsidRDefault="00544938" w:rsidP="00544938">
      <w:pPr>
        <w:spacing w:after="0" w:line="24" w:lineRule="atLeast"/>
        <w:rPr>
          <w:rFonts w:cstheme="minorHAnsi"/>
          <w:color w:val="FFFFFF" w:themeColor="background1"/>
          <w:sz w:val="24"/>
          <w:szCs w:val="24"/>
          <w:lang w:val="ru-RU"/>
        </w:rPr>
      </w:pPr>
    </w:p>
    <w:tbl>
      <w:tblPr>
        <w:tblStyle w:val="TableNormal"/>
        <w:tblW w:w="10025" w:type="dxa"/>
        <w:tblInd w:w="10" w:type="dxa"/>
        <w:tblBorders>
          <w:top w:val="single" w:sz="24" w:space="0" w:color="006ECC"/>
          <w:left w:val="single" w:sz="24" w:space="0" w:color="006ECC"/>
          <w:bottom w:val="single" w:sz="24" w:space="0" w:color="006ECC"/>
          <w:right w:val="single" w:sz="24" w:space="0" w:color="006ECC"/>
          <w:insideH w:val="single" w:sz="24" w:space="0" w:color="006ECC"/>
          <w:insideV w:val="single" w:sz="24" w:space="0" w:color="006ECC"/>
        </w:tblBorders>
        <w:tblLayout w:type="fixed"/>
        <w:tblLook w:val="01E0" w:firstRow="1" w:lastRow="1" w:firstColumn="1" w:lastColumn="1" w:noHBand="0" w:noVBand="0"/>
      </w:tblPr>
      <w:tblGrid>
        <w:gridCol w:w="3221"/>
        <w:gridCol w:w="2835"/>
        <w:gridCol w:w="1951"/>
        <w:gridCol w:w="2018"/>
      </w:tblGrid>
      <w:tr w:rsidR="00FD3F29" w:rsidRPr="00FD3F29" w:rsidTr="00B676B4">
        <w:trPr>
          <w:trHeight w:val="579"/>
        </w:trPr>
        <w:tc>
          <w:tcPr>
            <w:tcW w:w="3221" w:type="dxa"/>
            <w:shd w:val="clear" w:color="auto" w:fill="006ECC"/>
          </w:tcPr>
          <w:p w:rsidR="00544938" w:rsidRPr="00FD3F29" w:rsidRDefault="0054493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ОЧІКУВАНИЙ РЕЗУЛЬТАТ</w:t>
            </w:r>
          </w:p>
        </w:tc>
        <w:tc>
          <w:tcPr>
            <w:tcW w:w="2835" w:type="dxa"/>
            <w:shd w:val="clear" w:color="auto" w:fill="006ECC"/>
          </w:tcPr>
          <w:p w:rsidR="00544938" w:rsidRPr="00FD3F29" w:rsidRDefault="0054493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ПЛАН ДІЙ З ДОСЯГНЕННЯ РЕЗУЛЬТАТУ</w:t>
            </w:r>
          </w:p>
        </w:tc>
        <w:tc>
          <w:tcPr>
            <w:tcW w:w="1951" w:type="dxa"/>
            <w:shd w:val="clear" w:color="auto" w:fill="006ECC"/>
          </w:tcPr>
          <w:p w:rsidR="00544938" w:rsidRPr="00FD3F29" w:rsidRDefault="0054493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ТЕРМІН РЕАЛІЗАЦІЇ</w:t>
            </w:r>
          </w:p>
        </w:tc>
        <w:tc>
          <w:tcPr>
            <w:tcW w:w="2018" w:type="dxa"/>
            <w:shd w:val="clear" w:color="auto" w:fill="006ECC"/>
          </w:tcPr>
          <w:p w:rsidR="00544938" w:rsidRPr="00FD3F29" w:rsidRDefault="00544938" w:rsidP="00544938">
            <w:pPr>
              <w:pStyle w:val="TableParagraph"/>
              <w:spacing w:line="24" w:lineRule="atLeast"/>
              <w:rPr>
                <w:rFonts w:asciiTheme="minorHAnsi" w:hAnsiTheme="minorHAnsi" w:cstheme="minorHAnsi"/>
                <w:b/>
                <w:color w:val="FFFFFF" w:themeColor="background1"/>
                <w:sz w:val="24"/>
                <w:szCs w:val="24"/>
              </w:rPr>
            </w:pPr>
            <w:r w:rsidRPr="00FD3F29">
              <w:rPr>
                <w:rFonts w:asciiTheme="minorHAnsi" w:hAnsiTheme="minorHAnsi" w:cstheme="minorHAnsi"/>
                <w:b/>
                <w:color w:val="FFFFFF" w:themeColor="background1"/>
                <w:sz w:val="24"/>
                <w:szCs w:val="24"/>
              </w:rPr>
              <w:t>ВІДПОВІДАЛЬНИЙ</w:t>
            </w:r>
          </w:p>
        </w:tc>
      </w:tr>
      <w:bookmarkEnd w:id="2"/>
      <w:tr w:rsidR="00544938" w:rsidRPr="00544938" w:rsidTr="00544938">
        <w:trPr>
          <w:trHeight w:val="384"/>
        </w:trPr>
        <w:tc>
          <w:tcPr>
            <w:tcW w:w="3221" w:type="dxa"/>
          </w:tcPr>
          <w:p w:rsidR="00544938" w:rsidRPr="00544938"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Придбання комп'ютерного обладнання та оргтехніки </w:t>
            </w:r>
          </w:p>
        </w:tc>
        <w:tc>
          <w:tcPr>
            <w:tcW w:w="2835" w:type="dxa"/>
          </w:tcPr>
          <w:p w:rsidR="006D176D"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1. Провести інвентаризацію ПК та оргтехніки  </w:t>
            </w:r>
          </w:p>
          <w:p w:rsidR="006D176D"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2. Виявити застарілі та непрацюючі ПК</w:t>
            </w:r>
          </w:p>
          <w:p w:rsidR="006D176D"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 3. Списання непрацюючих ПК </w:t>
            </w:r>
          </w:p>
          <w:p w:rsidR="006D176D"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4. Розробити стандартні технічні характеристики для ПК згідно зі сферою діяльності працівників </w:t>
            </w:r>
          </w:p>
          <w:p w:rsidR="006D176D"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5. Закупити необхідні ПК </w:t>
            </w:r>
          </w:p>
          <w:p w:rsidR="00544938" w:rsidRPr="00544938"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6. Скомплектувати ПК на основі невикористаних застарілих комплектуючих для передачі в комунальні заклади та установи</w:t>
            </w:r>
          </w:p>
        </w:tc>
        <w:tc>
          <w:tcPr>
            <w:tcW w:w="1951" w:type="dxa"/>
          </w:tcPr>
          <w:p w:rsidR="00544938" w:rsidRPr="00544938"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До 2022 року </w:t>
            </w:r>
          </w:p>
        </w:tc>
        <w:tc>
          <w:tcPr>
            <w:tcW w:w="2018" w:type="dxa"/>
          </w:tcPr>
          <w:p w:rsidR="00544938" w:rsidRPr="00544938"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Загальний відділ</w:t>
            </w:r>
          </w:p>
        </w:tc>
      </w:tr>
      <w:tr w:rsidR="00544938" w:rsidRPr="00FD3F29" w:rsidTr="00E55C7B">
        <w:trPr>
          <w:trHeight w:val="2935"/>
        </w:trPr>
        <w:tc>
          <w:tcPr>
            <w:tcW w:w="3221" w:type="dxa"/>
          </w:tcPr>
          <w:p w:rsidR="00544938" w:rsidRPr="00544938" w:rsidRDefault="00544938" w:rsidP="00DF5117">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lastRenderedPageBreak/>
              <w:t xml:space="preserve">Придбання ліцензійного програмного забезпечення </w:t>
            </w:r>
          </w:p>
        </w:tc>
        <w:tc>
          <w:tcPr>
            <w:tcW w:w="2835" w:type="dxa"/>
          </w:tcPr>
          <w:p w:rsidR="006D176D" w:rsidRDefault="006D176D" w:rsidP="00544938">
            <w:pPr>
              <w:pStyle w:val="TableParagraph"/>
              <w:spacing w:line="24" w:lineRule="atLeast"/>
              <w:rPr>
                <w:rFonts w:asciiTheme="minorHAnsi" w:hAnsiTheme="minorHAnsi" w:cstheme="minorHAnsi"/>
                <w:sz w:val="24"/>
                <w:szCs w:val="24"/>
              </w:rPr>
            </w:pPr>
            <w:r>
              <w:rPr>
                <w:rFonts w:asciiTheme="minorHAnsi" w:hAnsiTheme="minorHAnsi" w:cstheme="minorHAnsi"/>
                <w:sz w:val="24"/>
                <w:szCs w:val="24"/>
              </w:rPr>
              <w:t>1</w:t>
            </w:r>
            <w:r w:rsidR="00544938" w:rsidRPr="00544938">
              <w:rPr>
                <w:rFonts w:asciiTheme="minorHAnsi" w:hAnsiTheme="minorHAnsi" w:cstheme="minorHAnsi"/>
                <w:sz w:val="24"/>
                <w:szCs w:val="24"/>
              </w:rPr>
              <w:t xml:space="preserve">. Провести інвентаризацію ПО </w:t>
            </w:r>
          </w:p>
          <w:p w:rsidR="006D176D"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2. Виявити застаріле та неліцензійне ПО </w:t>
            </w:r>
          </w:p>
          <w:p w:rsidR="006D176D"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3. Розробити стандартні набори ПО згідно зі сферою діяльності працівників </w:t>
            </w:r>
          </w:p>
          <w:p w:rsidR="006D176D"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 xml:space="preserve">4. Закупити ліцензійне ПО </w:t>
            </w:r>
          </w:p>
          <w:p w:rsidR="00544938" w:rsidRPr="00544938" w:rsidRDefault="00544938" w:rsidP="00544938">
            <w:pPr>
              <w:pStyle w:val="TableParagraph"/>
              <w:spacing w:line="24" w:lineRule="atLeast"/>
              <w:rPr>
                <w:rFonts w:asciiTheme="minorHAnsi" w:hAnsiTheme="minorHAnsi" w:cstheme="minorHAnsi"/>
                <w:sz w:val="24"/>
                <w:szCs w:val="24"/>
              </w:rPr>
            </w:pPr>
            <w:r w:rsidRPr="00544938">
              <w:rPr>
                <w:rFonts w:asciiTheme="minorHAnsi" w:hAnsiTheme="minorHAnsi" w:cstheme="minorHAnsi"/>
                <w:sz w:val="24"/>
                <w:szCs w:val="24"/>
              </w:rPr>
              <w:t>5. Продовжити терміни ліцензії</w:t>
            </w:r>
          </w:p>
        </w:tc>
        <w:tc>
          <w:tcPr>
            <w:tcW w:w="1951" w:type="dxa"/>
          </w:tcPr>
          <w:p w:rsidR="00544938" w:rsidRPr="00544938" w:rsidRDefault="00544938" w:rsidP="00544938">
            <w:pPr>
              <w:pStyle w:val="TableParagraph"/>
              <w:spacing w:line="24" w:lineRule="atLeast"/>
              <w:rPr>
                <w:rFonts w:asciiTheme="minorHAnsi" w:hAnsiTheme="minorHAnsi" w:cstheme="minorHAnsi"/>
                <w:sz w:val="24"/>
                <w:szCs w:val="24"/>
              </w:rPr>
            </w:pPr>
          </w:p>
        </w:tc>
        <w:tc>
          <w:tcPr>
            <w:tcW w:w="2018" w:type="dxa"/>
          </w:tcPr>
          <w:p w:rsidR="00544938" w:rsidRPr="00544938" w:rsidRDefault="00544938" w:rsidP="00544938">
            <w:pPr>
              <w:pStyle w:val="TableParagraph"/>
              <w:spacing w:line="24" w:lineRule="atLeast"/>
              <w:rPr>
                <w:rFonts w:asciiTheme="minorHAnsi" w:hAnsiTheme="minorHAnsi" w:cstheme="minorHAnsi"/>
                <w:sz w:val="24"/>
                <w:szCs w:val="24"/>
              </w:rPr>
            </w:pPr>
          </w:p>
        </w:tc>
      </w:tr>
    </w:tbl>
    <w:p w:rsidR="00544938" w:rsidRPr="006D176D" w:rsidRDefault="00544938" w:rsidP="00DF5117">
      <w:pPr>
        <w:spacing w:after="0" w:line="24" w:lineRule="atLeast"/>
        <w:rPr>
          <w:rFonts w:cstheme="minorHAnsi"/>
          <w:sz w:val="24"/>
          <w:szCs w:val="24"/>
          <w:lang w:val="uk-UA"/>
        </w:rPr>
      </w:pPr>
    </w:p>
    <w:sectPr w:rsidR="00544938" w:rsidRPr="006D176D" w:rsidSect="00C9556B">
      <w:pgSz w:w="12240" w:h="15840" w:code="1"/>
      <w:pgMar w:top="851" w:right="61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7D2" w:rsidRDefault="00ED67D2" w:rsidP="00511397">
      <w:pPr>
        <w:spacing w:after="0" w:line="240" w:lineRule="auto"/>
      </w:pPr>
      <w:r>
        <w:separator/>
      </w:r>
    </w:p>
  </w:endnote>
  <w:endnote w:type="continuationSeparator" w:id="0">
    <w:p w:rsidR="00ED67D2" w:rsidRDefault="00ED67D2" w:rsidP="0051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573" w:rsidRDefault="002C65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573" w:rsidRDefault="002C657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573" w:rsidRDefault="002C65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7D2" w:rsidRDefault="00ED67D2" w:rsidP="00511397">
      <w:pPr>
        <w:spacing w:after="0" w:line="240" w:lineRule="auto"/>
      </w:pPr>
      <w:r>
        <w:separator/>
      </w:r>
    </w:p>
  </w:footnote>
  <w:footnote w:type="continuationSeparator" w:id="0">
    <w:p w:rsidR="00ED67D2" w:rsidRDefault="00ED67D2" w:rsidP="0051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573" w:rsidRDefault="002C65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573" w:rsidRDefault="002C657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573" w:rsidRDefault="002C65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03D"/>
    <w:multiLevelType w:val="hybridMultilevel"/>
    <w:tmpl w:val="6DA614B8"/>
    <w:lvl w:ilvl="0" w:tplc="2E54CCD0">
      <w:numFmt w:val="bullet"/>
      <w:lvlText w:val="●"/>
      <w:lvlJc w:val="left"/>
      <w:pPr>
        <w:ind w:left="564" w:hanging="360"/>
      </w:pPr>
      <w:rPr>
        <w:rFonts w:ascii="Times New Roman" w:eastAsia="Times New Roman" w:hAnsi="Times New Roman" w:cs="Times New Roman" w:hint="default"/>
        <w:w w:val="100"/>
        <w:sz w:val="22"/>
        <w:szCs w:val="22"/>
        <w:lang w:val="uk-UA" w:eastAsia="uk-UA" w:bidi="uk-UA"/>
      </w:rPr>
    </w:lvl>
    <w:lvl w:ilvl="1" w:tplc="E85A55BA">
      <w:numFmt w:val="bullet"/>
      <w:lvlText w:val="•"/>
      <w:lvlJc w:val="left"/>
      <w:pPr>
        <w:ind w:left="1230" w:hanging="360"/>
      </w:pPr>
      <w:rPr>
        <w:rFonts w:hint="default"/>
        <w:lang w:val="uk-UA" w:eastAsia="uk-UA" w:bidi="uk-UA"/>
      </w:rPr>
    </w:lvl>
    <w:lvl w:ilvl="2" w:tplc="303AA0BA">
      <w:numFmt w:val="bullet"/>
      <w:lvlText w:val="•"/>
      <w:lvlJc w:val="left"/>
      <w:pPr>
        <w:ind w:left="1901" w:hanging="360"/>
      </w:pPr>
      <w:rPr>
        <w:rFonts w:hint="default"/>
        <w:lang w:val="uk-UA" w:eastAsia="uk-UA" w:bidi="uk-UA"/>
      </w:rPr>
    </w:lvl>
    <w:lvl w:ilvl="3" w:tplc="ACA01130">
      <w:numFmt w:val="bullet"/>
      <w:lvlText w:val="•"/>
      <w:lvlJc w:val="left"/>
      <w:pPr>
        <w:ind w:left="2571" w:hanging="360"/>
      </w:pPr>
      <w:rPr>
        <w:rFonts w:hint="default"/>
        <w:lang w:val="uk-UA" w:eastAsia="uk-UA" w:bidi="uk-UA"/>
      </w:rPr>
    </w:lvl>
    <w:lvl w:ilvl="4" w:tplc="9B36DA1A">
      <w:numFmt w:val="bullet"/>
      <w:lvlText w:val="•"/>
      <w:lvlJc w:val="left"/>
      <w:pPr>
        <w:ind w:left="3242" w:hanging="360"/>
      </w:pPr>
      <w:rPr>
        <w:rFonts w:hint="default"/>
        <w:lang w:val="uk-UA" w:eastAsia="uk-UA" w:bidi="uk-UA"/>
      </w:rPr>
    </w:lvl>
    <w:lvl w:ilvl="5" w:tplc="D26890EC">
      <w:numFmt w:val="bullet"/>
      <w:lvlText w:val="•"/>
      <w:lvlJc w:val="left"/>
      <w:pPr>
        <w:ind w:left="3913" w:hanging="360"/>
      </w:pPr>
      <w:rPr>
        <w:rFonts w:hint="default"/>
        <w:lang w:val="uk-UA" w:eastAsia="uk-UA" w:bidi="uk-UA"/>
      </w:rPr>
    </w:lvl>
    <w:lvl w:ilvl="6" w:tplc="22AA1CFA">
      <w:numFmt w:val="bullet"/>
      <w:lvlText w:val="•"/>
      <w:lvlJc w:val="left"/>
      <w:pPr>
        <w:ind w:left="4583" w:hanging="360"/>
      </w:pPr>
      <w:rPr>
        <w:rFonts w:hint="default"/>
        <w:lang w:val="uk-UA" w:eastAsia="uk-UA" w:bidi="uk-UA"/>
      </w:rPr>
    </w:lvl>
    <w:lvl w:ilvl="7" w:tplc="2D92A5B0">
      <w:numFmt w:val="bullet"/>
      <w:lvlText w:val="•"/>
      <w:lvlJc w:val="left"/>
      <w:pPr>
        <w:ind w:left="5254" w:hanging="360"/>
      </w:pPr>
      <w:rPr>
        <w:rFonts w:hint="default"/>
        <w:lang w:val="uk-UA" w:eastAsia="uk-UA" w:bidi="uk-UA"/>
      </w:rPr>
    </w:lvl>
    <w:lvl w:ilvl="8" w:tplc="F070A362">
      <w:numFmt w:val="bullet"/>
      <w:lvlText w:val="•"/>
      <w:lvlJc w:val="left"/>
      <w:pPr>
        <w:ind w:left="5924" w:hanging="360"/>
      </w:pPr>
      <w:rPr>
        <w:rFonts w:hint="default"/>
        <w:lang w:val="uk-UA" w:eastAsia="uk-UA" w:bidi="uk-UA"/>
      </w:rPr>
    </w:lvl>
  </w:abstractNum>
  <w:abstractNum w:abstractNumId="1" w15:restartNumberingAfterBreak="0">
    <w:nsid w:val="046953E4"/>
    <w:multiLevelType w:val="hybridMultilevel"/>
    <w:tmpl w:val="0EA63E3C"/>
    <w:lvl w:ilvl="0" w:tplc="17C2C2A6">
      <w:numFmt w:val="bullet"/>
      <w:lvlText w:val="●"/>
      <w:lvlJc w:val="left"/>
      <w:pPr>
        <w:ind w:left="563" w:hanging="360"/>
      </w:pPr>
      <w:rPr>
        <w:rFonts w:ascii="Times New Roman" w:eastAsia="Times New Roman" w:hAnsi="Times New Roman" w:cs="Times New Roman" w:hint="default"/>
        <w:w w:val="100"/>
        <w:sz w:val="22"/>
        <w:szCs w:val="22"/>
        <w:lang w:val="uk-UA" w:eastAsia="uk-UA" w:bidi="uk-UA"/>
      </w:rPr>
    </w:lvl>
    <w:lvl w:ilvl="1" w:tplc="07C807F0">
      <w:numFmt w:val="bullet"/>
      <w:lvlText w:val="•"/>
      <w:lvlJc w:val="left"/>
      <w:pPr>
        <w:ind w:left="1230" w:hanging="360"/>
      </w:pPr>
      <w:rPr>
        <w:rFonts w:hint="default"/>
        <w:lang w:val="uk-UA" w:eastAsia="uk-UA" w:bidi="uk-UA"/>
      </w:rPr>
    </w:lvl>
    <w:lvl w:ilvl="2" w:tplc="C3762B50">
      <w:numFmt w:val="bullet"/>
      <w:lvlText w:val="•"/>
      <w:lvlJc w:val="left"/>
      <w:pPr>
        <w:ind w:left="1901" w:hanging="360"/>
      </w:pPr>
      <w:rPr>
        <w:rFonts w:hint="default"/>
        <w:lang w:val="uk-UA" w:eastAsia="uk-UA" w:bidi="uk-UA"/>
      </w:rPr>
    </w:lvl>
    <w:lvl w:ilvl="3" w:tplc="E056DBD2">
      <w:numFmt w:val="bullet"/>
      <w:lvlText w:val="•"/>
      <w:lvlJc w:val="left"/>
      <w:pPr>
        <w:ind w:left="2571" w:hanging="360"/>
      </w:pPr>
      <w:rPr>
        <w:rFonts w:hint="default"/>
        <w:lang w:val="uk-UA" w:eastAsia="uk-UA" w:bidi="uk-UA"/>
      </w:rPr>
    </w:lvl>
    <w:lvl w:ilvl="4" w:tplc="AC0277F6">
      <w:numFmt w:val="bullet"/>
      <w:lvlText w:val="•"/>
      <w:lvlJc w:val="left"/>
      <w:pPr>
        <w:ind w:left="3242" w:hanging="360"/>
      </w:pPr>
      <w:rPr>
        <w:rFonts w:hint="default"/>
        <w:lang w:val="uk-UA" w:eastAsia="uk-UA" w:bidi="uk-UA"/>
      </w:rPr>
    </w:lvl>
    <w:lvl w:ilvl="5" w:tplc="9CC00B28">
      <w:numFmt w:val="bullet"/>
      <w:lvlText w:val="•"/>
      <w:lvlJc w:val="left"/>
      <w:pPr>
        <w:ind w:left="3913" w:hanging="360"/>
      </w:pPr>
      <w:rPr>
        <w:rFonts w:hint="default"/>
        <w:lang w:val="uk-UA" w:eastAsia="uk-UA" w:bidi="uk-UA"/>
      </w:rPr>
    </w:lvl>
    <w:lvl w:ilvl="6" w:tplc="5C5A8416">
      <w:numFmt w:val="bullet"/>
      <w:lvlText w:val="•"/>
      <w:lvlJc w:val="left"/>
      <w:pPr>
        <w:ind w:left="4583" w:hanging="360"/>
      </w:pPr>
      <w:rPr>
        <w:rFonts w:hint="default"/>
        <w:lang w:val="uk-UA" w:eastAsia="uk-UA" w:bidi="uk-UA"/>
      </w:rPr>
    </w:lvl>
    <w:lvl w:ilvl="7" w:tplc="B5201C26">
      <w:numFmt w:val="bullet"/>
      <w:lvlText w:val="•"/>
      <w:lvlJc w:val="left"/>
      <w:pPr>
        <w:ind w:left="5254" w:hanging="360"/>
      </w:pPr>
      <w:rPr>
        <w:rFonts w:hint="default"/>
        <w:lang w:val="uk-UA" w:eastAsia="uk-UA" w:bidi="uk-UA"/>
      </w:rPr>
    </w:lvl>
    <w:lvl w:ilvl="8" w:tplc="324A9880">
      <w:numFmt w:val="bullet"/>
      <w:lvlText w:val="•"/>
      <w:lvlJc w:val="left"/>
      <w:pPr>
        <w:ind w:left="5924" w:hanging="360"/>
      </w:pPr>
      <w:rPr>
        <w:rFonts w:hint="default"/>
        <w:lang w:val="uk-UA" w:eastAsia="uk-UA" w:bidi="uk-UA"/>
      </w:rPr>
    </w:lvl>
  </w:abstractNum>
  <w:abstractNum w:abstractNumId="2" w15:restartNumberingAfterBreak="0">
    <w:nsid w:val="070D24C1"/>
    <w:multiLevelType w:val="multilevel"/>
    <w:tmpl w:val="0BF06126"/>
    <w:lvl w:ilvl="0">
      <w:start w:val="2"/>
      <w:numFmt w:val="decimal"/>
      <w:lvlText w:val="%1"/>
      <w:lvlJc w:val="left"/>
      <w:pPr>
        <w:ind w:left="822" w:hanging="720"/>
      </w:pPr>
      <w:rPr>
        <w:rFonts w:hint="default"/>
        <w:lang w:val="uk-UA" w:eastAsia="uk-UA" w:bidi="uk-UA"/>
      </w:rPr>
    </w:lvl>
    <w:lvl w:ilvl="1">
      <w:start w:val="6"/>
      <w:numFmt w:val="decimal"/>
      <w:lvlText w:val="%1.%2"/>
      <w:lvlJc w:val="left"/>
      <w:pPr>
        <w:ind w:left="822" w:hanging="720"/>
      </w:pPr>
      <w:rPr>
        <w:rFonts w:hint="default"/>
        <w:lang w:val="uk-UA" w:eastAsia="uk-UA" w:bidi="uk-UA"/>
      </w:rPr>
    </w:lvl>
    <w:lvl w:ilvl="2">
      <w:start w:val="9"/>
      <w:numFmt w:val="decimal"/>
      <w:lvlText w:val="%1.%2.%3."/>
      <w:lvlJc w:val="left"/>
      <w:pPr>
        <w:ind w:left="822" w:hanging="720"/>
      </w:pPr>
      <w:rPr>
        <w:rFonts w:ascii="Times New Roman" w:eastAsia="Times New Roman" w:hAnsi="Times New Roman" w:cs="Times New Roman" w:hint="default"/>
        <w:spacing w:val="-4"/>
        <w:w w:val="100"/>
        <w:sz w:val="18"/>
        <w:szCs w:val="18"/>
        <w:lang w:val="uk-UA" w:eastAsia="uk-UA" w:bidi="uk-UA"/>
      </w:rPr>
    </w:lvl>
    <w:lvl w:ilvl="3">
      <w:numFmt w:val="bullet"/>
      <w:lvlText w:val="•"/>
      <w:lvlJc w:val="left"/>
      <w:pPr>
        <w:ind w:left="1660" w:hanging="720"/>
      </w:pPr>
      <w:rPr>
        <w:rFonts w:hint="default"/>
        <w:lang w:val="uk-UA" w:eastAsia="uk-UA" w:bidi="uk-UA"/>
      </w:rPr>
    </w:lvl>
    <w:lvl w:ilvl="4">
      <w:numFmt w:val="bullet"/>
      <w:lvlText w:val="•"/>
      <w:lvlJc w:val="left"/>
      <w:pPr>
        <w:ind w:left="1940" w:hanging="720"/>
      </w:pPr>
      <w:rPr>
        <w:rFonts w:hint="default"/>
        <w:lang w:val="uk-UA" w:eastAsia="uk-UA" w:bidi="uk-UA"/>
      </w:rPr>
    </w:lvl>
    <w:lvl w:ilvl="5">
      <w:numFmt w:val="bullet"/>
      <w:lvlText w:val="•"/>
      <w:lvlJc w:val="left"/>
      <w:pPr>
        <w:ind w:left="2221" w:hanging="720"/>
      </w:pPr>
      <w:rPr>
        <w:rFonts w:hint="default"/>
        <w:lang w:val="uk-UA" w:eastAsia="uk-UA" w:bidi="uk-UA"/>
      </w:rPr>
    </w:lvl>
    <w:lvl w:ilvl="6">
      <w:numFmt w:val="bullet"/>
      <w:lvlText w:val="•"/>
      <w:lvlJc w:val="left"/>
      <w:pPr>
        <w:ind w:left="2501" w:hanging="720"/>
      </w:pPr>
      <w:rPr>
        <w:rFonts w:hint="default"/>
        <w:lang w:val="uk-UA" w:eastAsia="uk-UA" w:bidi="uk-UA"/>
      </w:rPr>
    </w:lvl>
    <w:lvl w:ilvl="7">
      <w:numFmt w:val="bullet"/>
      <w:lvlText w:val="•"/>
      <w:lvlJc w:val="left"/>
      <w:pPr>
        <w:ind w:left="2781" w:hanging="720"/>
      </w:pPr>
      <w:rPr>
        <w:rFonts w:hint="default"/>
        <w:lang w:val="uk-UA" w:eastAsia="uk-UA" w:bidi="uk-UA"/>
      </w:rPr>
    </w:lvl>
    <w:lvl w:ilvl="8">
      <w:numFmt w:val="bullet"/>
      <w:lvlText w:val="•"/>
      <w:lvlJc w:val="left"/>
      <w:pPr>
        <w:ind w:left="3061" w:hanging="720"/>
      </w:pPr>
      <w:rPr>
        <w:rFonts w:hint="default"/>
        <w:lang w:val="uk-UA" w:eastAsia="uk-UA" w:bidi="uk-UA"/>
      </w:rPr>
    </w:lvl>
  </w:abstractNum>
  <w:abstractNum w:abstractNumId="3" w15:restartNumberingAfterBreak="0">
    <w:nsid w:val="0C443C9B"/>
    <w:multiLevelType w:val="multilevel"/>
    <w:tmpl w:val="B4AE06E2"/>
    <w:lvl w:ilvl="0">
      <w:start w:val="4"/>
      <w:numFmt w:val="decimal"/>
      <w:lvlText w:val="%1"/>
      <w:lvlJc w:val="left"/>
      <w:pPr>
        <w:ind w:left="821" w:hanging="720"/>
      </w:pPr>
      <w:rPr>
        <w:rFonts w:hint="default"/>
        <w:lang w:val="uk-UA" w:eastAsia="uk-UA" w:bidi="uk-UA"/>
      </w:rPr>
    </w:lvl>
    <w:lvl w:ilvl="1">
      <w:start w:val="1"/>
      <w:numFmt w:val="decimal"/>
      <w:lvlText w:val="%1.%2"/>
      <w:lvlJc w:val="left"/>
      <w:pPr>
        <w:ind w:left="821" w:hanging="720"/>
      </w:pPr>
      <w:rPr>
        <w:rFonts w:hint="default"/>
        <w:lang w:val="uk-UA" w:eastAsia="uk-UA" w:bidi="uk-UA"/>
      </w:rPr>
    </w:lvl>
    <w:lvl w:ilvl="2">
      <w:start w:val="1"/>
      <w:numFmt w:val="decimal"/>
      <w:lvlText w:val="%1.%2.%3."/>
      <w:lvlJc w:val="left"/>
      <w:pPr>
        <w:ind w:left="821" w:hanging="720"/>
      </w:pPr>
      <w:rPr>
        <w:rFonts w:ascii="Times New Roman" w:eastAsia="Times New Roman" w:hAnsi="Times New Roman" w:cs="Times New Roman" w:hint="default"/>
        <w:spacing w:val="-2"/>
        <w:w w:val="100"/>
        <w:sz w:val="18"/>
        <w:szCs w:val="18"/>
        <w:lang w:val="uk-UA" w:eastAsia="uk-UA" w:bidi="uk-UA"/>
      </w:rPr>
    </w:lvl>
    <w:lvl w:ilvl="3">
      <w:numFmt w:val="bullet"/>
      <w:lvlText w:val="•"/>
      <w:lvlJc w:val="left"/>
      <w:pPr>
        <w:ind w:left="1660" w:hanging="720"/>
      </w:pPr>
      <w:rPr>
        <w:rFonts w:hint="default"/>
        <w:lang w:val="uk-UA" w:eastAsia="uk-UA" w:bidi="uk-UA"/>
      </w:rPr>
    </w:lvl>
    <w:lvl w:ilvl="4">
      <w:numFmt w:val="bullet"/>
      <w:lvlText w:val="•"/>
      <w:lvlJc w:val="left"/>
      <w:pPr>
        <w:ind w:left="1941" w:hanging="720"/>
      </w:pPr>
      <w:rPr>
        <w:rFonts w:hint="default"/>
        <w:lang w:val="uk-UA" w:eastAsia="uk-UA" w:bidi="uk-UA"/>
      </w:rPr>
    </w:lvl>
    <w:lvl w:ilvl="5">
      <w:numFmt w:val="bullet"/>
      <w:lvlText w:val="•"/>
      <w:lvlJc w:val="left"/>
      <w:pPr>
        <w:ind w:left="2221" w:hanging="720"/>
      </w:pPr>
      <w:rPr>
        <w:rFonts w:hint="default"/>
        <w:lang w:val="uk-UA" w:eastAsia="uk-UA" w:bidi="uk-UA"/>
      </w:rPr>
    </w:lvl>
    <w:lvl w:ilvl="6">
      <w:numFmt w:val="bullet"/>
      <w:lvlText w:val="•"/>
      <w:lvlJc w:val="left"/>
      <w:pPr>
        <w:ind w:left="2501" w:hanging="720"/>
      </w:pPr>
      <w:rPr>
        <w:rFonts w:hint="default"/>
        <w:lang w:val="uk-UA" w:eastAsia="uk-UA" w:bidi="uk-UA"/>
      </w:rPr>
    </w:lvl>
    <w:lvl w:ilvl="7">
      <w:numFmt w:val="bullet"/>
      <w:lvlText w:val="•"/>
      <w:lvlJc w:val="left"/>
      <w:pPr>
        <w:ind w:left="2782" w:hanging="720"/>
      </w:pPr>
      <w:rPr>
        <w:rFonts w:hint="default"/>
        <w:lang w:val="uk-UA" w:eastAsia="uk-UA" w:bidi="uk-UA"/>
      </w:rPr>
    </w:lvl>
    <w:lvl w:ilvl="8">
      <w:numFmt w:val="bullet"/>
      <w:lvlText w:val="•"/>
      <w:lvlJc w:val="left"/>
      <w:pPr>
        <w:ind w:left="3062" w:hanging="720"/>
      </w:pPr>
      <w:rPr>
        <w:rFonts w:hint="default"/>
        <w:lang w:val="uk-UA" w:eastAsia="uk-UA" w:bidi="uk-UA"/>
      </w:rPr>
    </w:lvl>
  </w:abstractNum>
  <w:abstractNum w:abstractNumId="4" w15:restartNumberingAfterBreak="0">
    <w:nsid w:val="137B1ABD"/>
    <w:multiLevelType w:val="hybridMultilevel"/>
    <w:tmpl w:val="DAF8FF40"/>
    <w:lvl w:ilvl="0" w:tplc="CCE61572">
      <w:start w:val="3"/>
      <w:numFmt w:val="decimal"/>
      <w:lvlText w:val="%1."/>
      <w:lvlJc w:val="left"/>
      <w:pPr>
        <w:ind w:left="100" w:hanging="183"/>
      </w:pPr>
      <w:rPr>
        <w:rFonts w:ascii="Times New Roman" w:eastAsia="Times New Roman" w:hAnsi="Times New Roman" w:cs="Times New Roman" w:hint="default"/>
        <w:spacing w:val="0"/>
        <w:w w:val="100"/>
        <w:sz w:val="18"/>
        <w:szCs w:val="18"/>
        <w:lang w:val="uk-UA" w:eastAsia="uk-UA" w:bidi="uk-UA"/>
      </w:rPr>
    </w:lvl>
    <w:lvl w:ilvl="1" w:tplc="010EC0EA">
      <w:numFmt w:val="bullet"/>
      <w:lvlText w:val="•"/>
      <w:lvlJc w:val="left"/>
      <w:pPr>
        <w:ind w:left="340" w:hanging="183"/>
      </w:pPr>
      <w:rPr>
        <w:rFonts w:hint="default"/>
        <w:lang w:val="uk-UA" w:eastAsia="uk-UA" w:bidi="uk-UA"/>
      </w:rPr>
    </w:lvl>
    <w:lvl w:ilvl="2" w:tplc="5DC85F22">
      <w:numFmt w:val="bullet"/>
      <w:lvlText w:val="•"/>
      <w:lvlJc w:val="left"/>
      <w:pPr>
        <w:ind w:left="580" w:hanging="183"/>
      </w:pPr>
      <w:rPr>
        <w:rFonts w:hint="default"/>
        <w:lang w:val="uk-UA" w:eastAsia="uk-UA" w:bidi="uk-UA"/>
      </w:rPr>
    </w:lvl>
    <w:lvl w:ilvl="3" w:tplc="F8F6B01C">
      <w:numFmt w:val="bullet"/>
      <w:lvlText w:val="•"/>
      <w:lvlJc w:val="left"/>
      <w:pPr>
        <w:ind w:left="820" w:hanging="183"/>
      </w:pPr>
      <w:rPr>
        <w:rFonts w:hint="default"/>
        <w:lang w:val="uk-UA" w:eastAsia="uk-UA" w:bidi="uk-UA"/>
      </w:rPr>
    </w:lvl>
    <w:lvl w:ilvl="4" w:tplc="93640970">
      <w:numFmt w:val="bullet"/>
      <w:lvlText w:val="•"/>
      <w:lvlJc w:val="left"/>
      <w:pPr>
        <w:ind w:left="1060" w:hanging="183"/>
      </w:pPr>
      <w:rPr>
        <w:rFonts w:hint="default"/>
        <w:lang w:val="uk-UA" w:eastAsia="uk-UA" w:bidi="uk-UA"/>
      </w:rPr>
    </w:lvl>
    <w:lvl w:ilvl="5" w:tplc="691E17A0">
      <w:numFmt w:val="bullet"/>
      <w:lvlText w:val="•"/>
      <w:lvlJc w:val="left"/>
      <w:pPr>
        <w:ind w:left="1300" w:hanging="183"/>
      </w:pPr>
      <w:rPr>
        <w:rFonts w:hint="default"/>
        <w:lang w:val="uk-UA" w:eastAsia="uk-UA" w:bidi="uk-UA"/>
      </w:rPr>
    </w:lvl>
    <w:lvl w:ilvl="6" w:tplc="9856A144">
      <w:numFmt w:val="bullet"/>
      <w:lvlText w:val="•"/>
      <w:lvlJc w:val="left"/>
      <w:pPr>
        <w:ind w:left="1540" w:hanging="183"/>
      </w:pPr>
      <w:rPr>
        <w:rFonts w:hint="default"/>
        <w:lang w:val="uk-UA" w:eastAsia="uk-UA" w:bidi="uk-UA"/>
      </w:rPr>
    </w:lvl>
    <w:lvl w:ilvl="7" w:tplc="37CABCCA">
      <w:numFmt w:val="bullet"/>
      <w:lvlText w:val="•"/>
      <w:lvlJc w:val="left"/>
      <w:pPr>
        <w:ind w:left="1780" w:hanging="183"/>
      </w:pPr>
      <w:rPr>
        <w:rFonts w:hint="default"/>
        <w:lang w:val="uk-UA" w:eastAsia="uk-UA" w:bidi="uk-UA"/>
      </w:rPr>
    </w:lvl>
    <w:lvl w:ilvl="8" w:tplc="0748CA38">
      <w:numFmt w:val="bullet"/>
      <w:lvlText w:val="•"/>
      <w:lvlJc w:val="left"/>
      <w:pPr>
        <w:ind w:left="2020" w:hanging="183"/>
      </w:pPr>
      <w:rPr>
        <w:rFonts w:hint="default"/>
        <w:lang w:val="uk-UA" w:eastAsia="uk-UA" w:bidi="uk-UA"/>
      </w:rPr>
    </w:lvl>
  </w:abstractNum>
  <w:abstractNum w:abstractNumId="5" w15:restartNumberingAfterBreak="0">
    <w:nsid w:val="18AF29DE"/>
    <w:multiLevelType w:val="hybridMultilevel"/>
    <w:tmpl w:val="DA60507A"/>
    <w:lvl w:ilvl="0" w:tplc="DE7264F8">
      <w:start w:val="1"/>
      <w:numFmt w:val="decimal"/>
      <w:lvlText w:val="%1."/>
      <w:lvlJc w:val="left"/>
      <w:pPr>
        <w:ind w:left="183" w:hanging="183"/>
      </w:pPr>
      <w:rPr>
        <w:rFonts w:ascii="Times New Roman" w:eastAsia="Times New Roman" w:hAnsi="Times New Roman" w:cs="Times New Roman" w:hint="default"/>
        <w:spacing w:val="0"/>
        <w:w w:val="100"/>
        <w:sz w:val="18"/>
        <w:szCs w:val="18"/>
        <w:lang w:val="uk-UA" w:eastAsia="uk-UA" w:bidi="uk-UA"/>
      </w:rPr>
    </w:lvl>
    <w:lvl w:ilvl="1" w:tplc="E5B862B4">
      <w:numFmt w:val="bullet"/>
      <w:lvlText w:val="•"/>
      <w:lvlJc w:val="left"/>
      <w:pPr>
        <w:ind w:left="333" w:hanging="183"/>
      </w:pPr>
      <w:rPr>
        <w:rFonts w:hint="default"/>
        <w:lang w:val="uk-UA" w:eastAsia="uk-UA" w:bidi="uk-UA"/>
      </w:rPr>
    </w:lvl>
    <w:lvl w:ilvl="2" w:tplc="FD08D504">
      <w:numFmt w:val="bullet"/>
      <w:lvlText w:val="•"/>
      <w:lvlJc w:val="left"/>
      <w:pPr>
        <w:ind w:left="483" w:hanging="183"/>
      </w:pPr>
      <w:rPr>
        <w:rFonts w:hint="default"/>
        <w:lang w:val="uk-UA" w:eastAsia="uk-UA" w:bidi="uk-UA"/>
      </w:rPr>
    </w:lvl>
    <w:lvl w:ilvl="3" w:tplc="92566280">
      <w:numFmt w:val="bullet"/>
      <w:lvlText w:val="•"/>
      <w:lvlJc w:val="left"/>
      <w:pPr>
        <w:ind w:left="633" w:hanging="183"/>
      </w:pPr>
      <w:rPr>
        <w:rFonts w:hint="default"/>
        <w:lang w:val="uk-UA" w:eastAsia="uk-UA" w:bidi="uk-UA"/>
      </w:rPr>
    </w:lvl>
    <w:lvl w:ilvl="4" w:tplc="55A6375A">
      <w:numFmt w:val="bullet"/>
      <w:lvlText w:val="•"/>
      <w:lvlJc w:val="left"/>
      <w:pPr>
        <w:ind w:left="783" w:hanging="183"/>
      </w:pPr>
      <w:rPr>
        <w:rFonts w:hint="default"/>
        <w:lang w:val="uk-UA" w:eastAsia="uk-UA" w:bidi="uk-UA"/>
      </w:rPr>
    </w:lvl>
    <w:lvl w:ilvl="5" w:tplc="CB4A8318">
      <w:numFmt w:val="bullet"/>
      <w:lvlText w:val="•"/>
      <w:lvlJc w:val="left"/>
      <w:pPr>
        <w:ind w:left="933" w:hanging="183"/>
      </w:pPr>
      <w:rPr>
        <w:rFonts w:hint="default"/>
        <w:lang w:val="uk-UA" w:eastAsia="uk-UA" w:bidi="uk-UA"/>
      </w:rPr>
    </w:lvl>
    <w:lvl w:ilvl="6" w:tplc="C9A0A5D8">
      <w:numFmt w:val="bullet"/>
      <w:lvlText w:val="•"/>
      <w:lvlJc w:val="left"/>
      <w:pPr>
        <w:ind w:left="1083" w:hanging="183"/>
      </w:pPr>
      <w:rPr>
        <w:rFonts w:hint="default"/>
        <w:lang w:val="uk-UA" w:eastAsia="uk-UA" w:bidi="uk-UA"/>
      </w:rPr>
    </w:lvl>
    <w:lvl w:ilvl="7" w:tplc="E4A2CDC0">
      <w:numFmt w:val="bullet"/>
      <w:lvlText w:val="•"/>
      <w:lvlJc w:val="left"/>
      <w:pPr>
        <w:ind w:left="1233" w:hanging="183"/>
      </w:pPr>
      <w:rPr>
        <w:rFonts w:hint="default"/>
        <w:lang w:val="uk-UA" w:eastAsia="uk-UA" w:bidi="uk-UA"/>
      </w:rPr>
    </w:lvl>
    <w:lvl w:ilvl="8" w:tplc="DFD213CE">
      <w:numFmt w:val="bullet"/>
      <w:lvlText w:val="•"/>
      <w:lvlJc w:val="left"/>
      <w:pPr>
        <w:ind w:left="1383" w:hanging="183"/>
      </w:pPr>
      <w:rPr>
        <w:rFonts w:hint="default"/>
        <w:lang w:val="uk-UA" w:eastAsia="uk-UA" w:bidi="uk-UA"/>
      </w:rPr>
    </w:lvl>
  </w:abstractNum>
  <w:abstractNum w:abstractNumId="6" w15:restartNumberingAfterBreak="0">
    <w:nsid w:val="1DAC0095"/>
    <w:multiLevelType w:val="hybridMultilevel"/>
    <w:tmpl w:val="5B182A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A22E9A"/>
    <w:multiLevelType w:val="hybridMultilevel"/>
    <w:tmpl w:val="F4060E9A"/>
    <w:lvl w:ilvl="0" w:tplc="8FB230EA">
      <w:numFmt w:val="bullet"/>
      <w:lvlText w:val="●"/>
      <w:lvlJc w:val="left"/>
      <w:pPr>
        <w:ind w:left="564" w:hanging="360"/>
      </w:pPr>
      <w:rPr>
        <w:rFonts w:ascii="Times New Roman" w:eastAsia="Times New Roman" w:hAnsi="Times New Roman" w:cs="Times New Roman" w:hint="default"/>
        <w:w w:val="100"/>
        <w:sz w:val="22"/>
        <w:szCs w:val="22"/>
        <w:lang w:val="uk-UA" w:eastAsia="uk-UA" w:bidi="uk-UA"/>
      </w:rPr>
    </w:lvl>
    <w:lvl w:ilvl="1" w:tplc="014ADA72">
      <w:numFmt w:val="bullet"/>
      <w:lvlText w:val="•"/>
      <w:lvlJc w:val="left"/>
      <w:pPr>
        <w:ind w:left="1230" w:hanging="360"/>
      </w:pPr>
      <w:rPr>
        <w:rFonts w:hint="default"/>
        <w:lang w:val="uk-UA" w:eastAsia="uk-UA" w:bidi="uk-UA"/>
      </w:rPr>
    </w:lvl>
    <w:lvl w:ilvl="2" w:tplc="D958C6EE">
      <w:numFmt w:val="bullet"/>
      <w:lvlText w:val="•"/>
      <w:lvlJc w:val="left"/>
      <w:pPr>
        <w:ind w:left="1901" w:hanging="360"/>
      </w:pPr>
      <w:rPr>
        <w:rFonts w:hint="default"/>
        <w:lang w:val="uk-UA" w:eastAsia="uk-UA" w:bidi="uk-UA"/>
      </w:rPr>
    </w:lvl>
    <w:lvl w:ilvl="3" w:tplc="149CEF6C">
      <w:numFmt w:val="bullet"/>
      <w:lvlText w:val="•"/>
      <w:lvlJc w:val="left"/>
      <w:pPr>
        <w:ind w:left="2571" w:hanging="360"/>
      </w:pPr>
      <w:rPr>
        <w:rFonts w:hint="default"/>
        <w:lang w:val="uk-UA" w:eastAsia="uk-UA" w:bidi="uk-UA"/>
      </w:rPr>
    </w:lvl>
    <w:lvl w:ilvl="4" w:tplc="A1C23D4E">
      <w:numFmt w:val="bullet"/>
      <w:lvlText w:val="•"/>
      <w:lvlJc w:val="left"/>
      <w:pPr>
        <w:ind w:left="3242" w:hanging="360"/>
      </w:pPr>
      <w:rPr>
        <w:rFonts w:hint="default"/>
        <w:lang w:val="uk-UA" w:eastAsia="uk-UA" w:bidi="uk-UA"/>
      </w:rPr>
    </w:lvl>
    <w:lvl w:ilvl="5" w:tplc="3CA02022">
      <w:numFmt w:val="bullet"/>
      <w:lvlText w:val="•"/>
      <w:lvlJc w:val="left"/>
      <w:pPr>
        <w:ind w:left="3913" w:hanging="360"/>
      </w:pPr>
      <w:rPr>
        <w:rFonts w:hint="default"/>
        <w:lang w:val="uk-UA" w:eastAsia="uk-UA" w:bidi="uk-UA"/>
      </w:rPr>
    </w:lvl>
    <w:lvl w:ilvl="6" w:tplc="3CF2799E">
      <w:numFmt w:val="bullet"/>
      <w:lvlText w:val="•"/>
      <w:lvlJc w:val="left"/>
      <w:pPr>
        <w:ind w:left="4583" w:hanging="360"/>
      </w:pPr>
      <w:rPr>
        <w:rFonts w:hint="default"/>
        <w:lang w:val="uk-UA" w:eastAsia="uk-UA" w:bidi="uk-UA"/>
      </w:rPr>
    </w:lvl>
    <w:lvl w:ilvl="7" w:tplc="FF02AFB8">
      <w:numFmt w:val="bullet"/>
      <w:lvlText w:val="•"/>
      <w:lvlJc w:val="left"/>
      <w:pPr>
        <w:ind w:left="5254" w:hanging="360"/>
      </w:pPr>
      <w:rPr>
        <w:rFonts w:hint="default"/>
        <w:lang w:val="uk-UA" w:eastAsia="uk-UA" w:bidi="uk-UA"/>
      </w:rPr>
    </w:lvl>
    <w:lvl w:ilvl="8" w:tplc="A5344A0C">
      <w:numFmt w:val="bullet"/>
      <w:lvlText w:val="•"/>
      <w:lvlJc w:val="left"/>
      <w:pPr>
        <w:ind w:left="5924" w:hanging="360"/>
      </w:pPr>
      <w:rPr>
        <w:rFonts w:hint="default"/>
        <w:lang w:val="uk-UA" w:eastAsia="uk-UA" w:bidi="uk-UA"/>
      </w:rPr>
    </w:lvl>
  </w:abstractNum>
  <w:abstractNum w:abstractNumId="8" w15:restartNumberingAfterBreak="0">
    <w:nsid w:val="249107C1"/>
    <w:multiLevelType w:val="multilevel"/>
    <w:tmpl w:val="41E45212"/>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9" w15:restartNumberingAfterBreak="0">
    <w:nsid w:val="270D602B"/>
    <w:multiLevelType w:val="hybridMultilevel"/>
    <w:tmpl w:val="29B8C26C"/>
    <w:lvl w:ilvl="0" w:tplc="47DAC388">
      <w:start w:val="5"/>
      <w:numFmt w:val="upperRoman"/>
      <w:lvlText w:val="%1."/>
      <w:lvlJc w:val="left"/>
      <w:pPr>
        <w:ind w:left="1081" w:hanging="269"/>
      </w:pPr>
      <w:rPr>
        <w:rFonts w:ascii="Times New Roman" w:eastAsia="Times New Roman" w:hAnsi="Times New Roman" w:cs="Times New Roman" w:hint="default"/>
        <w:b/>
        <w:bCs/>
        <w:spacing w:val="-2"/>
        <w:w w:val="100"/>
        <w:sz w:val="22"/>
        <w:szCs w:val="22"/>
        <w:lang w:val="uk-UA" w:eastAsia="uk-UA" w:bidi="uk-UA"/>
      </w:rPr>
    </w:lvl>
    <w:lvl w:ilvl="1" w:tplc="F2D2F0B4">
      <w:numFmt w:val="bullet"/>
      <w:lvlText w:val="•"/>
      <w:lvlJc w:val="left"/>
      <w:pPr>
        <w:ind w:left="2549" w:hanging="269"/>
      </w:pPr>
      <w:rPr>
        <w:rFonts w:hint="default"/>
        <w:lang w:val="uk-UA" w:eastAsia="uk-UA" w:bidi="uk-UA"/>
      </w:rPr>
    </w:lvl>
    <w:lvl w:ilvl="2" w:tplc="F2BEE7B2">
      <w:numFmt w:val="bullet"/>
      <w:lvlText w:val="•"/>
      <w:lvlJc w:val="left"/>
      <w:pPr>
        <w:ind w:left="4019" w:hanging="269"/>
      </w:pPr>
      <w:rPr>
        <w:rFonts w:hint="default"/>
        <w:lang w:val="uk-UA" w:eastAsia="uk-UA" w:bidi="uk-UA"/>
      </w:rPr>
    </w:lvl>
    <w:lvl w:ilvl="3" w:tplc="56C42F14">
      <w:numFmt w:val="bullet"/>
      <w:lvlText w:val="•"/>
      <w:lvlJc w:val="left"/>
      <w:pPr>
        <w:ind w:left="5489" w:hanging="269"/>
      </w:pPr>
      <w:rPr>
        <w:rFonts w:hint="default"/>
        <w:lang w:val="uk-UA" w:eastAsia="uk-UA" w:bidi="uk-UA"/>
      </w:rPr>
    </w:lvl>
    <w:lvl w:ilvl="4" w:tplc="94AE3D94">
      <w:numFmt w:val="bullet"/>
      <w:lvlText w:val="•"/>
      <w:lvlJc w:val="left"/>
      <w:pPr>
        <w:ind w:left="6959" w:hanging="269"/>
      </w:pPr>
      <w:rPr>
        <w:rFonts w:hint="default"/>
        <w:lang w:val="uk-UA" w:eastAsia="uk-UA" w:bidi="uk-UA"/>
      </w:rPr>
    </w:lvl>
    <w:lvl w:ilvl="5" w:tplc="BD2E166E">
      <w:numFmt w:val="bullet"/>
      <w:lvlText w:val="•"/>
      <w:lvlJc w:val="left"/>
      <w:pPr>
        <w:ind w:left="8429" w:hanging="269"/>
      </w:pPr>
      <w:rPr>
        <w:rFonts w:hint="default"/>
        <w:lang w:val="uk-UA" w:eastAsia="uk-UA" w:bidi="uk-UA"/>
      </w:rPr>
    </w:lvl>
    <w:lvl w:ilvl="6" w:tplc="DC1CD854">
      <w:numFmt w:val="bullet"/>
      <w:lvlText w:val="•"/>
      <w:lvlJc w:val="left"/>
      <w:pPr>
        <w:ind w:left="9899" w:hanging="269"/>
      </w:pPr>
      <w:rPr>
        <w:rFonts w:hint="default"/>
        <w:lang w:val="uk-UA" w:eastAsia="uk-UA" w:bidi="uk-UA"/>
      </w:rPr>
    </w:lvl>
    <w:lvl w:ilvl="7" w:tplc="BFC80C04">
      <w:numFmt w:val="bullet"/>
      <w:lvlText w:val="•"/>
      <w:lvlJc w:val="left"/>
      <w:pPr>
        <w:ind w:left="11368" w:hanging="269"/>
      </w:pPr>
      <w:rPr>
        <w:rFonts w:hint="default"/>
        <w:lang w:val="uk-UA" w:eastAsia="uk-UA" w:bidi="uk-UA"/>
      </w:rPr>
    </w:lvl>
    <w:lvl w:ilvl="8" w:tplc="42508D10">
      <w:numFmt w:val="bullet"/>
      <w:lvlText w:val="•"/>
      <w:lvlJc w:val="left"/>
      <w:pPr>
        <w:ind w:left="12838" w:hanging="269"/>
      </w:pPr>
      <w:rPr>
        <w:rFonts w:hint="default"/>
        <w:lang w:val="uk-UA" w:eastAsia="uk-UA" w:bidi="uk-UA"/>
      </w:rPr>
    </w:lvl>
  </w:abstractNum>
  <w:abstractNum w:abstractNumId="10" w15:restartNumberingAfterBreak="0">
    <w:nsid w:val="35F41181"/>
    <w:multiLevelType w:val="multilevel"/>
    <w:tmpl w:val="5A40B73E"/>
    <w:lvl w:ilvl="0">
      <w:start w:val="2"/>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1" w15:restartNumberingAfterBreak="0">
    <w:nsid w:val="36B03896"/>
    <w:multiLevelType w:val="hybridMultilevel"/>
    <w:tmpl w:val="7A162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CA17F5"/>
    <w:multiLevelType w:val="multilevel"/>
    <w:tmpl w:val="7DD8376A"/>
    <w:lvl w:ilvl="0">
      <w:start w:val="3"/>
      <w:numFmt w:val="decimal"/>
      <w:lvlText w:val="%1"/>
      <w:lvlJc w:val="left"/>
      <w:pPr>
        <w:ind w:left="821" w:hanging="720"/>
      </w:pPr>
      <w:rPr>
        <w:rFonts w:hint="default"/>
        <w:lang w:val="uk-UA" w:eastAsia="uk-UA" w:bidi="uk-UA"/>
      </w:rPr>
    </w:lvl>
    <w:lvl w:ilvl="1">
      <w:start w:val="1"/>
      <w:numFmt w:val="decimal"/>
      <w:lvlText w:val="%1.%2"/>
      <w:lvlJc w:val="left"/>
      <w:pPr>
        <w:ind w:left="821" w:hanging="720"/>
      </w:pPr>
      <w:rPr>
        <w:rFonts w:hint="default"/>
        <w:lang w:val="uk-UA" w:eastAsia="uk-UA" w:bidi="uk-UA"/>
      </w:rPr>
    </w:lvl>
    <w:lvl w:ilvl="2">
      <w:start w:val="1"/>
      <w:numFmt w:val="decimal"/>
      <w:lvlText w:val="%1.%2.%3."/>
      <w:lvlJc w:val="left"/>
      <w:pPr>
        <w:ind w:left="821" w:hanging="720"/>
      </w:pPr>
      <w:rPr>
        <w:rFonts w:ascii="Times New Roman" w:eastAsia="Times New Roman" w:hAnsi="Times New Roman" w:cs="Times New Roman" w:hint="default"/>
        <w:spacing w:val="-2"/>
        <w:w w:val="100"/>
        <w:sz w:val="18"/>
        <w:szCs w:val="18"/>
        <w:lang w:val="uk-UA" w:eastAsia="uk-UA" w:bidi="uk-UA"/>
      </w:rPr>
    </w:lvl>
    <w:lvl w:ilvl="3">
      <w:numFmt w:val="bullet"/>
      <w:lvlText w:val="•"/>
      <w:lvlJc w:val="left"/>
      <w:pPr>
        <w:ind w:left="1660" w:hanging="720"/>
      </w:pPr>
      <w:rPr>
        <w:rFonts w:hint="default"/>
        <w:lang w:val="uk-UA" w:eastAsia="uk-UA" w:bidi="uk-UA"/>
      </w:rPr>
    </w:lvl>
    <w:lvl w:ilvl="4">
      <w:numFmt w:val="bullet"/>
      <w:lvlText w:val="•"/>
      <w:lvlJc w:val="left"/>
      <w:pPr>
        <w:ind w:left="1941" w:hanging="720"/>
      </w:pPr>
      <w:rPr>
        <w:rFonts w:hint="default"/>
        <w:lang w:val="uk-UA" w:eastAsia="uk-UA" w:bidi="uk-UA"/>
      </w:rPr>
    </w:lvl>
    <w:lvl w:ilvl="5">
      <w:numFmt w:val="bullet"/>
      <w:lvlText w:val="•"/>
      <w:lvlJc w:val="left"/>
      <w:pPr>
        <w:ind w:left="2221" w:hanging="720"/>
      </w:pPr>
      <w:rPr>
        <w:rFonts w:hint="default"/>
        <w:lang w:val="uk-UA" w:eastAsia="uk-UA" w:bidi="uk-UA"/>
      </w:rPr>
    </w:lvl>
    <w:lvl w:ilvl="6">
      <w:numFmt w:val="bullet"/>
      <w:lvlText w:val="•"/>
      <w:lvlJc w:val="left"/>
      <w:pPr>
        <w:ind w:left="2501" w:hanging="720"/>
      </w:pPr>
      <w:rPr>
        <w:rFonts w:hint="default"/>
        <w:lang w:val="uk-UA" w:eastAsia="uk-UA" w:bidi="uk-UA"/>
      </w:rPr>
    </w:lvl>
    <w:lvl w:ilvl="7">
      <w:numFmt w:val="bullet"/>
      <w:lvlText w:val="•"/>
      <w:lvlJc w:val="left"/>
      <w:pPr>
        <w:ind w:left="2782" w:hanging="720"/>
      </w:pPr>
      <w:rPr>
        <w:rFonts w:hint="default"/>
        <w:lang w:val="uk-UA" w:eastAsia="uk-UA" w:bidi="uk-UA"/>
      </w:rPr>
    </w:lvl>
    <w:lvl w:ilvl="8">
      <w:numFmt w:val="bullet"/>
      <w:lvlText w:val="•"/>
      <w:lvlJc w:val="left"/>
      <w:pPr>
        <w:ind w:left="3062" w:hanging="720"/>
      </w:pPr>
      <w:rPr>
        <w:rFonts w:hint="default"/>
        <w:lang w:val="uk-UA" w:eastAsia="uk-UA" w:bidi="uk-UA"/>
      </w:rPr>
    </w:lvl>
  </w:abstractNum>
  <w:abstractNum w:abstractNumId="13" w15:restartNumberingAfterBreak="0">
    <w:nsid w:val="40251F18"/>
    <w:multiLevelType w:val="hybridMultilevel"/>
    <w:tmpl w:val="3410B7DA"/>
    <w:lvl w:ilvl="0" w:tplc="BF9EB024">
      <w:start w:val="1"/>
      <w:numFmt w:val="decimal"/>
      <w:lvlText w:val="%1."/>
      <w:lvlJc w:val="left"/>
      <w:pPr>
        <w:ind w:left="100" w:hanging="183"/>
      </w:pPr>
      <w:rPr>
        <w:rFonts w:ascii="Times New Roman" w:eastAsia="Times New Roman" w:hAnsi="Times New Roman" w:cs="Times New Roman" w:hint="default"/>
        <w:spacing w:val="0"/>
        <w:w w:val="100"/>
        <w:sz w:val="18"/>
        <w:szCs w:val="18"/>
        <w:lang w:val="uk-UA" w:eastAsia="uk-UA" w:bidi="uk-UA"/>
      </w:rPr>
    </w:lvl>
    <w:lvl w:ilvl="1" w:tplc="D0D4D8C6">
      <w:numFmt w:val="bullet"/>
      <w:lvlText w:val="•"/>
      <w:lvlJc w:val="left"/>
      <w:pPr>
        <w:ind w:left="250" w:hanging="183"/>
      </w:pPr>
      <w:rPr>
        <w:rFonts w:hint="default"/>
        <w:lang w:val="uk-UA" w:eastAsia="uk-UA" w:bidi="uk-UA"/>
      </w:rPr>
    </w:lvl>
    <w:lvl w:ilvl="2" w:tplc="D620107E">
      <w:numFmt w:val="bullet"/>
      <w:lvlText w:val="•"/>
      <w:lvlJc w:val="left"/>
      <w:pPr>
        <w:ind w:left="400" w:hanging="183"/>
      </w:pPr>
      <w:rPr>
        <w:rFonts w:hint="default"/>
        <w:lang w:val="uk-UA" w:eastAsia="uk-UA" w:bidi="uk-UA"/>
      </w:rPr>
    </w:lvl>
    <w:lvl w:ilvl="3" w:tplc="280E2A06">
      <w:numFmt w:val="bullet"/>
      <w:lvlText w:val="•"/>
      <w:lvlJc w:val="left"/>
      <w:pPr>
        <w:ind w:left="550" w:hanging="183"/>
      </w:pPr>
      <w:rPr>
        <w:rFonts w:hint="default"/>
        <w:lang w:val="uk-UA" w:eastAsia="uk-UA" w:bidi="uk-UA"/>
      </w:rPr>
    </w:lvl>
    <w:lvl w:ilvl="4" w:tplc="80A26F00">
      <w:numFmt w:val="bullet"/>
      <w:lvlText w:val="•"/>
      <w:lvlJc w:val="left"/>
      <w:pPr>
        <w:ind w:left="700" w:hanging="183"/>
      </w:pPr>
      <w:rPr>
        <w:rFonts w:hint="default"/>
        <w:lang w:val="uk-UA" w:eastAsia="uk-UA" w:bidi="uk-UA"/>
      </w:rPr>
    </w:lvl>
    <w:lvl w:ilvl="5" w:tplc="F058FC88">
      <w:numFmt w:val="bullet"/>
      <w:lvlText w:val="•"/>
      <w:lvlJc w:val="left"/>
      <w:pPr>
        <w:ind w:left="850" w:hanging="183"/>
      </w:pPr>
      <w:rPr>
        <w:rFonts w:hint="default"/>
        <w:lang w:val="uk-UA" w:eastAsia="uk-UA" w:bidi="uk-UA"/>
      </w:rPr>
    </w:lvl>
    <w:lvl w:ilvl="6" w:tplc="98DCD2E8">
      <w:numFmt w:val="bullet"/>
      <w:lvlText w:val="•"/>
      <w:lvlJc w:val="left"/>
      <w:pPr>
        <w:ind w:left="1000" w:hanging="183"/>
      </w:pPr>
      <w:rPr>
        <w:rFonts w:hint="default"/>
        <w:lang w:val="uk-UA" w:eastAsia="uk-UA" w:bidi="uk-UA"/>
      </w:rPr>
    </w:lvl>
    <w:lvl w:ilvl="7" w:tplc="902EC7B6">
      <w:numFmt w:val="bullet"/>
      <w:lvlText w:val="•"/>
      <w:lvlJc w:val="left"/>
      <w:pPr>
        <w:ind w:left="1150" w:hanging="183"/>
      </w:pPr>
      <w:rPr>
        <w:rFonts w:hint="default"/>
        <w:lang w:val="uk-UA" w:eastAsia="uk-UA" w:bidi="uk-UA"/>
      </w:rPr>
    </w:lvl>
    <w:lvl w:ilvl="8" w:tplc="171E2394">
      <w:numFmt w:val="bullet"/>
      <w:lvlText w:val="•"/>
      <w:lvlJc w:val="left"/>
      <w:pPr>
        <w:ind w:left="1300" w:hanging="183"/>
      </w:pPr>
      <w:rPr>
        <w:rFonts w:hint="default"/>
        <w:lang w:val="uk-UA" w:eastAsia="uk-UA" w:bidi="uk-UA"/>
      </w:rPr>
    </w:lvl>
  </w:abstractNum>
  <w:abstractNum w:abstractNumId="14" w15:restartNumberingAfterBreak="0">
    <w:nsid w:val="466F5E9C"/>
    <w:multiLevelType w:val="hybridMultilevel"/>
    <w:tmpl w:val="C55043A6"/>
    <w:lvl w:ilvl="0" w:tplc="A8D804D6">
      <w:numFmt w:val="bullet"/>
      <w:lvlText w:val="●"/>
      <w:lvlJc w:val="left"/>
      <w:pPr>
        <w:ind w:left="563" w:hanging="360"/>
      </w:pPr>
      <w:rPr>
        <w:rFonts w:ascii="Times New Roman" w:eastAsia="Times New Roman" w:hAnsi="Times New Roman" w:cs="Times New Roman" w:hint="default"/>
        <w:w w:val="100"/>
        <w:sz w:val="22"/>
        <w:szCs w:val="22"/>
        <w:lang w:val="uk-UA" w:eastAsia="uk-UA" w:bidi="uk-UA"/>
      </w:rPr>
    </w:lvl>
    <w:lvl w:ilvl="1" w:tplc="00808F8C">
      <w:numFmt w:val="bullet"/>
      <w:lvlText w:val="•"/>
      <w:lvlJc w:val="left"/>
      <w:pPr>
        <w:ind w:left="1230" w:hanging="360"/>
      </w:pPr>
      <w:rPr>
        <w:rFonts w:hint="default"/>
        <w:lang w:val="uk-UA" w:eastAsia="uk-UA" w:bidi="uk-UA"/>
      </w:rPr>
    </w:lvl>
    <w:lvl w:ilvl="2" w:tplc="8B84C614">
      <w:numFmt w:val="bullet"/>
      <w:lvlText w:val="•"/>
      <w:lvlJc w:val="left"/>
      <w:pPr>
        <w:ind w:left="1901" w:hanging="360"/>
      </w:pPr>
      <w:rPr>
        <w:rFonts w:hint="default"/>
        <w:lang w:val="uk-UA" w:eastAsia="uk-UA" w:bidi="uk-UA"/>
      </w:rPr>
    </w:lvl>
    <w:lvl w:ilvl="3" w:tplc="61CC3B50">
      <w:numFmt w:val="bullet"/>
      <w:lvlText w:val="•"/>
      <w:lvlJc w:val="left"/>
      <w:pPr>
        <w:ind w:left="2571" w:hanging="360"/>
      </w:pPr>
      <w:rPr>
        <w:rFonts w:hint="default"/>
        <w:lang w:val="uk-UA" w:eastAsia="uk-UA" w:bidi="uk-UA"/>
      </w:rPr>
    </w:lvl>
    <w:lvl w:ilvl="4" w:tplc="C6009094">
      <w:numFmt w:val="bullet"/>
      <w:lvlText w:val="•"/>
      <w:lvlJc w:val="left"/>
      <w:pPr>
        <w:ind w:left="3242" w:hanging="360"/>
      </w:pPr>
      <w:rPr>
        <w:rFonts w:hint="default"/>
        <w:lang w:val="uk-UA" w:eastAsia="uk-UA" w:bidi="uk-UA"/>
      </w:rPr>
    </w:lvl>
    <w:lvl w:ilvl="5" w:tplc="1638D824">
      <w:numFmt w:val="bullet"/>
      <w:lvlText w:val="•"/>
      <w:lvlJc w:val="left"/>
      <w:pPr>
        <w:ind w:left="3913" w:hanging="360"/>
      </w:pPr>
      <w:rPr>
        <w:rFonts w:hint="default"/>
        <w:lang w:val="uk-UA" w:eastAsia="uk-UA" w:bidi="uk-UA"/>
      </w:rPr>
    </w:lvl>
    <w:lvl w:ilvl="6" w:tplc="8FD4590E">
      <w:numFmt w:val="bullet"/>
      <w:lvlText w:val="•"/>
      <w:lvlJc w:val="left"/>
      <w:pPr>
        <w:ind w:left="4583" w:hanging="360"/>
      </w:pPr>
      <w:rPr>
        <w:rFonts w:hint="default"/>
        <w:lang w:val="uk-UA" w:eastAsia="uk-UA" w:bidi="uk-UA"/>
      </w:rPr>
    </w:lvl>
    <w:lvl w:ilvl="7" w:tplc="DA0EDF52">
      <w:numFmt w:val="bullet"/>
      <w:lvlText w:val="•"/>
      <w:lvlJc w:val="left"/>
      <w:pPr>
        <w:ind w:left="5254" w:hanging="360"/>
      </w:pPr>
      <w:rPr>
        <w:rFonts w:hint="default"/>
        <w:lang w:val="uk-UA" w:eastAsia="uk-UA" w:bidi="uk-UA"/>
      </w:rPr>
    </w:lvl>
    <w:lvl w:ilvl="8" w:tplc="002263CA">
      <w:numFmt w:val="bullet"/>
      <w:lvlText w:val="•"/>
      <w:lvlJc w:val="left"/>
      <w:pPr>
        <w:ind w:left="5924" w:hanging="360"/>
      </w:pPr>
      <w:rPr>
        <w:rFonts w:hint="default"/>
        <w:lang w:val="uk-UA" w:eastAsia="uk-UA" w:bidi="uk-UA"/>
      </w:rPr>
    </w:lvl>
  </w:abstractNum>
  <w:abstractNum w:abstractNumId="15" w15:restartNumberingAfterBreak="0">
    <w:nsid w:val="4C0F26DA"/>
    <w:multiLevelType w:val="hybridMultilevel"/>
    <w:tmpl w:val="808851B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643FA9"/>
    <w:multiLevelType w:val="hybridMultilevel"/>
    <w:tmpl w:val="58C4E326"/>
    <w:lvl w:ilvl="0" w:tplc="D79E6D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BD4764"/>
    <w:multiLevelType w:val="multilevel"/>
    <w:tmpl w:val="211802C2"/>
    <w:lvl w:ilvl="0">
      <w:start w:val="5"/>
      <w:numFmt w:val="upperRoman"/>
      <w:lvlText w:val="%1."/>
      <w:lvlJc w:val="left"/>
      <w:pPr>
        <w:ind w:left="1081" w:hanging="269"/>
      </w:pPr>
      <w:rPr>
        <w:rFonts w:ascii="Times New Roman" w:eastAsia="Times New Roman" w:hAnsi="Times New Roman" w:cs="Times New Roman" w:hint="default"/>
        <w:b/>
        <w:bCs/>
        <w:spacing w:val="-2"/>
        <w:w w:val="100"/>
        <w:sz w:val="22"/>
        <w:szCs w:val="22"/>
        <w:lang w:val="uk-UA" w:eastAsia="uk-UA" w:bidi="uk-UA"/>
      </w:rPr>
    </w:lvl>
    <w:lvl w:ilvl="1">
      <w:start w:val="1"/>
      <w:numFmt w:val="decimal"/>
      <w:lvlText w:val="%2."/>
      <w:lvlJc w:val="left"/>
      <w:pPr>
        <w:ind w:left="1532" w:hanging="360"/>
        <w:jc w:val="right"/>
      </w:pPr>
      <w:rPr>
        <w:rFonts w:ascii="Times New Roman" w:eastAsia="Times New Roman" w:hAnsi="Times New Roman" w:cs="Times New Roman" w:hint="default"/>
        <w:b/>
        <w:bCs/>
        <w:w w:val="100"/>
        <w:sz w:val="22"/>
        <w:szCs w:val="22"/>
        <w:lang w:val="uk-UA" w:eastAsia="uk-UA" w:bidi="uk-UA"/>
      </w:rPr>
    </w:lvl>
    <w:lvl w:ilvl="2">
      <w:start w:val="1"/>
      <w:numFmt w:val="decimal"/>
      <w:lvlText w:val="%2.%3."/>
      <w:lvlJc w:val="left"/>
      <w:pPr>
        <w:ind w:left="1919" w:hanging="387"/>
      </w:pPr>
      <w:rPr>
        <w:rFonts w:ascii="Times New Roman" w:eastAsia="Times New Roman" w:hAnsi="Times New Roman" w:cs="Times New Roman" w:hint="default"/>
        <w:b/>
        <w:bCs/>
        <w:w w:val="100"/>
        <w:sz w:val="22"/>
        <w:szCs w:val="22"/>
        <w:lang w:val="uk-UA" w:eastAsia="uk-UA" w:bidi="uk-UA"/>
      </w:rPr>
    </w:lvl>
    <w:lvl w:ilvl="3">
      <w:numFmt w:val="bullet"/>
      <w:lvlText w:val="•"/>
      <w:lvlJc w:val="left"/>
      <w:pPr>
        <w:ind w:left="3652" w:hanging="387"/>
      </w:pPr>
      <w:rPr>
        <w:rFonts w:hint="default"/>
        <w:lang w:val="uk-UA" w:eastAsia="uk-UA" w:bidi="uk-UA"/>
      </w:rPr>
    </w:lvl>
    <w:lvl w:ilvl="4">
      <w:numFmt w:val="bullet"/>
      <w:lvlText w:val="•"/>
      <w:lvlJc w:val="left"/>
      <w:pPr>
        <w:ind w:left="5384" w:hanging="387"/>
      </w:pPr>
      <w:rPr>
        <w:rFonts w:hint="default"/>
        <w:lang w:val="uk-UA" w:eastAsia="uk-UA" w:bidi="uk-UA"/>
      </w:rPr>
    </w:lvl>
    <w:lvl w:ilvl="5">
      <w:numFmt w:val="bullet"/>
      <w:lvlText w:val="•"/>
      <w:lvlJc w:val="left"/>
      <w:pPr>
        <w:ind w:left="7116" w:hanging="387"/>
      </w:pPr>
      <w:rPr>
        <w:rFonts w:hint="default"/>
        <w:lang w:val="uk-UA" w:eastAsia="uk-UA" w:bidi="uk-UA"/>
      </w:rPr>
    </w:lvl>
    <w:lvl w:ilvl="6">
      <w:numFmt w:val="bullet"/>
      <w:lvlText w:val="•"/>
      <w:lvlJc w:val="left"/>
      <w:pPr>
        <w:ind w:left="8849" w:hanging="387"/>
      </w:pPr>
      <w:rPr>
        <w:rFonts w:hint="default"/>
        <w:lang w:val="uk-UA" w:eastAsia="uk-UA" w:bidi="uk-UA"/>
      </w:rPr>
    </w:lvl>
    <w:lvl w:ilvl="7">
      <w:numFmt w:val="bullet"/>
      <w:lvlText w:val="•"/>
      <w:lvlJc w:val="left"/>
      <w:pPr>
        <w:ind w:left="10581" w:hanging="387"/>
      </w:pPr>
      <w:rPr>
        <w:rFonts w:hint="default"/>
        <w:lang w:val="uk-UA" w:eastAsia="uk-UA" w:bidi="uk-UA"/>
      </w:rPr>
    </w:lvl>
    <w:lvl w:ilvl="8">
      <w:numFmt w:val="bullet"/>
      <w:lvlText w:val="•"/>
      <w:lvlJc w:val="left"/>
      <w:pPr>
        <w:ind w:left="12313" w:hanging="387"/>
      </w:pPr>
      <w:rPr>
        <w:rFonts w:hint="default"/>
        <w:lang w:val="uk-UA" w:eastAsia="uk-UA" w:bidi="uk-UA"/>
      </w:rPr>
    </w:lvl>
  </w:abstractNum>
  <w:abstractNum w:abstractNumId="18" w15:restartNumberingAfterBreak="0">
    <w:nsid w:val="675B4984"/>
    <w:multiLevelType w:val="multilevel"/>
    <w:tmpl w:val="A1FE3274"/>
    <w:lvl w:ilvl="0">
      <w:start w:val="4"/>
      <w:numFmt w:val="decimal"/>
      <w:lvlText w:val="%1"/>
      <w:lvlJc w:val="left"/>
      <w:pPr>
        <w:ind w:left="1198" w:hanging="387"/>
      </w:pPr>
      <w:rPr>
        <w:rFonts w:hint="default"/>
        <w:lang w:val="uk-UA" w:eastAsia="uk-UA" w:bidi="uk-UA"/>
      </w:rPr>
    </w:lvl>
    <w:lvl w:ilvl="1">
      <w:start w:val="1"/>
      <w:numFmt w:val="decimal"/>
      <w:lvlText w:val="%1.%2."/>
      <w:lvlJc w:val="left"/>
      <w:pPr>
        <w:ind w:left="1198" w:hanging="387"/>
      </w:pPr>
      <w:rPr>
        <w:rFonts w:hint="default"/>
        <w:w w:val="100"/>
        <w:lang w:val="uk-UA" w:eastAsia="uk-UA" w:bidi="uk-UA"/>
      </w:rPr>
    </w:lvl>
    <w:lvl w:ilvl="2">
      <w:numFmt w:val="bullet"/>
      <w:lvlText w:val="•"/>
      <w:lvlJc w:val="left"/>
      <w:pPr>
        <w:ind w:left="4115" w:hanging="387"/>
      </w:pPr>
      <w:rPr>
        <w:rFonts w:hint="default"/>
        <w:lang w:val="uk-UA" w:eastAsia="uk-UA" w:bidi="uk-UA"/>
      </w:rPr>
    </w:lvl>
    <w:lvl w:ilvl="3">
      <w:numFmt w:val="bullet"/>
      <w:lvlText w:val="•"/>
      <w:lvlJc w:val="left"/>
      <w:pPr>
        <w:ind w:left="5573" w:hanging="387"/>
      </w:pPr>
      <w:rPr>
        <w:rFonts w:hint="default"/>
        <w:lang w:val="uk-UA" w:eastAsia="uk-UA" w:bidi="uk-UA"/>
      </w:rPr>
    </w:lvl>
    <w:lvl w:ilvl="4">
      <w:numFmt w:val="bullet"/>
      <w:lvlText w:val="•"/>
      <w:lvlJc w:val="left"/>
      <w:pPr>
        <w:ind w:left="7031" w:hanging="387"/>
      </w:pPr>
      <w:rPr>
        <w:rFonts w:hint="default"/>
        <w:lang w:val="uk-UA" w:eastAsia="uk-UA" w:bidi="uk-UA"/>
      </w:rPr>
    </w:lvl>
    <w:lvl w:ilvl="5">
      <w:numFmt w:val="bullet"/>
      <w:lvlText w:val="•"/>
      <w:lvlJc w:val="left"/>
      <w:pPr>
        <w:ind w:left="8489" w:hanging="387"/>
      </w:pPr>
      <w:rPr>
        <w:rFonts w:hint="default"/>
        <w:lang w:val="uk-UA" w:eastAsia="uk-UA" w:bidi="uk-UA"/>
      </w:rPr>
    </w:lvl>
    <w:lvl w:ilvl="6">
      <w:numFmt w:val="bullet"/>
      <w:lvlText w:val="•"/>
      <w:lvlJc w:val="left"/>
      <w:pPr>
        <w:ind w:left="9947" w:hanging="387"/>
      </w:pPr>
      <w:rPr>
        <w:rFonts w:hint="default"/>
        <w:lang w:val="uk-UA" w:eastAsia="uk-UA" w:bidi="uk-UA"/>
      </w:rPr>
    </w:lvl>
    <w:lvl w:ilvl="7">
      <w:numFmt w:val="bullet"/>
      <w:lvlText w:val="•"/>
      <w:lvlJc w:val="left"/>
      <w:pPr>
        <w:ind w:left="11404" w:hanging="387"/>
      </w:pPr>
      <w:rPr>
        <w:rFonts w:hint="default"/>
        <w:lang w:val="uk-UA" w:eastAsia="uk-UA" w:bidi="uk-UA"/>
      </w:rPr>
    </w:lvl>
    <w:lvl w:ilvl="8">
      <w:numFmt w:val="bullet"/>
      <w:lvlText w:val="•"/>
      <w:lvlJc w:val="left"/>
      <w:pPr>
        <w:ind w:left="12862" w:hanging="387"/>
      </w:pPr>
      <w:rPr>
        <w:rFonts w:hint="default"/>
        <w:lang w:val="uk-UA" w:eastAsia="uk-UA" w:bidi="uk-UA"/>
      </w:rPr>
    </w:lvl>
  </w:abstractNum>
  <w:abstractNum w:abstractNumId="19" w15:restartNumberingAfterBreak="0">
    <w:nsid w:val="7220128D"/>
    <w:multiLevelType w:val="multilevel"/>
    <w:tmpl w:val="1FB0E996"/>
    <w:lvl w:ilvl="0">
      <w:start w:val="2"/>
      <w:numFmt w:val="decimal"/>
      <w:lvlText w:val="%1"/>
      <w:lvlJc w:val="left"/>
      <w:pPr>
        <w:ind w:left="822" w:hanging="720"/>
      </w:pPr>
      <w:rPr>
        <w:rFonts w:hint="default"/>
        <w:lang w:val="uk-UA" w:eastAsia="uk-UA" w:bidi="uk-UA"/>
      </w:rPr>
    </w:lvl>
    <w:lvl w:ilvl="1">
      <w:start w:val="6"/>
      <w:numFmt w:val="decimal"/>
      <w:lvlText w:val="%1.%2"/>
      <w:lvlJc w:val="left"/>
      <w:pPr>
        <w:ind w:left="822" w:hanging="720"/>
      </w:pPr>
      <w:rPr>
        <w:rFonts w:hint="default"/>
        <w:lang w:val="uk-UA" w:eastAsia="uk-UA" w:bidi="uk-UA"/>
      </w:rPr>
    </w:lvl>
    <w:lvl w:ilvl="2">
      <w:start w:val="4"/>
      <w:numFmt w:val="decimal"/>
      <w:lvlText w:val="%1.%2.%3."/>
      <w:lvlJc w:val="left"/>
      <w:pPr>
        <w:ind w:left="822" w:hanging="720"/>
      </w:pPr>
      <w:rPr>
        <w:rFonts w:ascii="Times New Roman" w:eastAsia="Times New Roman" w:hAnsi="Times New Roman" w:cs="Times New Roman" w:hint="default"/>
        <w:spacing w:val="-3"/>
        <w:w w:val="100"/>
        <w:sz w:val="18"/>
        <w:szCs w:val="18"/>
        <w:lang w:val="uk-UA" w:eastAsia="uk-UA" w:bidi="uk-UA"/>
      </w:rPr>
    </w:lvl>
    <w:lvl w:ilvl="3">
      <w:numFmt w:val="bullet"/>
      <w:lvlText w:val="•"/>
      <w:lvlJc w:val="left"/>
      <w:pPr>
        <w:ind w:left="1660" w:hanging="720"/>
      </w:pPr>
      <w:rPr>
        <w:rFonts w:hint="default"/>
        <w:lang w:val="uk-UA" w:eastAsia="uk-UA" w:bidi="uk-UA"/>
      </w:rPr>
    </w:lvl>
    <w:lvl w:ilvl="4">
      <w:numFmt w:val="bullet"/>
      <w:lvlText w:val="•"/>
      <w:lvlJc w:val="left"/>
      <w:pPr>
        <w:ind w:left="1940" w:hanging="720"/>
      </w:pPr>
      <w:rPr>
        <w:rFonts w:hint="default"/>
        <w:lang w:val="uk-UA" w:eastAsia="uk-UA" w:bidi="uk-UA"/>
      </w:rPr>
    </w:lvl>
    <w:lvl w:ilvl="5">
      <w:numFmt w:val="bullet"/>
      <w:lvlText w:val="•"/>
      <w:lvlJc w:val="left"/>
      <w:pPr>
        <w:ind w:left="2221" w:hanging="720"/>
      </w:pPr>
      <w:rPr>
        <w:rFonts w:hint="default"/>
        <w:lang w:val="uk-UA" w:eastAsia="uk-UA" w:bidi="uk-UA"/>
      </w:rPr>
    </w:lvl>
    <w:lvl w:ilvl="6">
      <w:numFmt w:val="bullet"/>
      <w:lvlText w:val="•"/>
      <w:lvlJc w:val="left"/>
      <w:pPr>
        <w:ind w:left="2501" w:hanging="720"/>
      </w:pPr>
      <w:rPr>
        <w:rFonts w:hint="default"/>
        <w:lang w:val="uk-UA" w:eastAsia="uk-UA" w:bidi="uk-UA"/>
      </w:rPr>
    </w:lvl>
    <w:lvl w:ilvl="7">
      <w:numFmt w:val="bullet"/>
      <w:lvlText w:val="•"/>
      <w:lvlJc w:val="left"/>
      <w:pPr>
        <w:ind w:left="2781" w:hanging="720"/>
      </w:pPr>
      <w:rPr>
        <w:rFonts w:hint="default"/>
        <w:lang w:val="uk-UA" w:eastAsia="uk-UA" w:bidi="uk-UA"/>
      </w:rPr>
    </w:lvl>
    <w:lvl w:ilvl="8">
      <w:numFmt w:val="bullet"/>
      <w:lvlText w:val="•"/>
      <w:lvlJc w:val="left"/>
      <w:pPr>
        <w:ind w:left="3061" w:hanging="720"/>
      </w:pPr>
      <w:rPr>
        <w:rFonts w:hint="default"/>
        <w:lang w:val="uk-UA" w:eastAsia="uk-UA" w:bidi="uk-UA"/>
      </w:rPr>
    </w:lvl>
  </w:abstractNum>
  <w:num w:numId="1">
    <w:abstractNumId w:val="6"/>
  </w:num>
  <w:num w:numId="2">
    <w:abstractNumId w:val="17"/>
  </w:num>
  <w:num w:numId="3">
    <w:abstractNumId w:val="16"/>
  </w:num>
  <w:num w:numId="4">
    <w:abstractNumId w:val="8"/>
  </w:num>
  <w:num w:numId="5">
    <w:abstractNumId w:val="10"/>
  </w:num>
  <w:num w:numId="6">
    <w:abstractNumId w:val="11"/>
  </w:num>
  <w:num w:numId="7">
    <w:abstractNumId w:val="18"/>
  </w:num>
  <w:num w:numId="8">
    <w:abstractNumId w:val="7"/>
  </w:num>
  <w:num w:numId="9">
    <w:abstractNumId w:val="1"/>
  </w:num>
  <w:num w:numId="10">
    <w:abstractNumId w:val="0"/>
  </w:num>
  <w:num w:numId="11">
    <w:abstractNumId w:val="14"/>
  </w:num>
  <w:num w:numId="12">
    <w:abstractNumId w:val="19"/>
  </w:num>
  <w:num w:numId="13">
    <w:abstractNumId w:val="3"/>
  </w:num>
  <w:num w:numId="14">
    <w:abstractNumId w:val="2"/>
  </w:num>
  <w:num w:numId="15">
    <w:abstractNumId w:val="12"/>
  </w:num>
  <w:num w:numId="16">
    <w:abstractNumId w:val="9"/>
  </w:num>
  <w:num w:numId="17">
    <w:abstractNumId w:val="15"/>
  </w:num>
  <w:num w:numId="18">
    <w:abstractNumId w:val="13"/>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C4"/>
    <w:rsid w:val="000C4A90"/>
    <w:rsid w:val="00150687"/>
    <w:rsid w:val="00253370"/>
    <w:rsid w:val="002C6573"/>
    <w:rsid w:val="00323261"/>
    <w:rsid w:val="003C4E43"/>
    <w:rsid w:val="00410906"/>
    <w:rsid w:val="004276FA"/>
    <w:rsid w:val="004666AC"/>
    <w:rsid w:val="00511397"/>
    <w:rsid w:val="0051478D"/>
    <w:rsid w:val="00544938"/>
    <w:rsid w:val="00554E78"/>
    <w:rsid w:val="00571592"/>
    <w:rsid w:val="005C5276"/>
    <w:rsid w:val="005D220B"/>
    <w:rsid w:val="00613639"/>
    <w:rsid w:val="006329B3"/>
    <w:rsid w:val="006D176D"/>
    <w:rsid w:val="0077428A"/>
    <w:rsid w:val="007B2252"/>
    <w:rsid w:val="007B2ADD"/>
    <w:rsid w:val="007C204E"/>
    <w:rsid w:val="007E24A9"/>
    <w:rsid w:val="008054C3"/>
    <w:rsid w:val="008128A3"/>
    <w:rsid w:val="0081523E"/>
    <w:rsid w:val="00827A1C"/>
    <w:rsid w:val="00894C33"/>
    <w:rsid w:val="009670C4"/>
    <w:rsid w:val="009B336C"/>
    <w:rsid w:val="00A81F78"/>
    <w:rsid w:val="00AB70D3"/>
    <w:rsid w:val="00B6644B"/>
    <w:rsid w:val="00BC2F52"/>
    <w:rsid w:val="00C14892"/>
    <w:rsid w:val="00C27553"/>
    <w:rsid w:val="00C4396F"/>
    <w:rsid w:val="00C9556B"/>
    <w:rsid w:val="00CB719F"/>
    <w:rsid w:val="00CC0D07"/>
    <w:rsid w:val="00D16B62"/>
    <w:rsid w:val="00D7513E"/>
    <w:rsid w:val="00DE0FDA"/>
    <w:rsid w:val="00DF5117"/>
    <w:rsid w:val="00E55C7B"/>
    <w:rsid w:val="00EA3099"/>
    <w:rsid w:val="00ED5B7C"/>
    <w:rsid w:val="00ED67D2"/>
    <w:rsid w:val="00FB4823"/>
    <w:rsid w:val="00FD1AF8"/>
    <w:rsid w:val="00FD3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6560B3-404D-4A91-B097-F6B017C4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938"/>
  </w:style>
  <w:style w:type="paragraph" w:styleId="1">
    <w:name w:val="heading 1"/>
    <w:basedOn w:val="a"/>
    <w:link w:val="10"/>
    <w:uiPriority w:val="1"/>
    <w:qFormat/>
    <w:rsid w:val="006329B3"/>
    <w:pPr>
      <w:widowControl w:val="0"/>
      <w:autoSpaceDE w:val="0"/>
      <w:autoSpaceDN w:val="0"/>
      <w:spacing w:before="65" w:after="0" w:line="240" w:lineRule="auto"/>
      <w:ind w:left="1532"/>
      <w:outlineLvl w:val="0"/>
    </w:pPr>
    <w:rPr>
      <w:rFonts w:ascii="Times New Roman" w:eastAsia="Times New Roman" w:hAnsi="Times New Roman" w:cs="Times New Roman"/>
      <w:b/>
      <w:bCs/>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3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397"/>
  </w:style>
  <w:style w:type="paragraph" w:styleId="a5">
    <w:name w:val="footer"/>
    <w:basedOn w:val="a"/>
    <w:link w:val="a6"/>
    <w:uiPriority w:val="99"/>
    <w:unhideWhenUsed/>
    <w:rsid w:val="005113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397"/>
  </w:style>
  <w:style w:type="table" w:customStyle="1" w:styleId="TableNormal">
    <w:name w:val="Table Normal"/>
    <w:uiPriority w:val="2"/>
    <w:semiHidden/>
    <w:unhideWhenUsed/>
    <w:qFormat/>
    <w:rsid w:val="00EA309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A3099"/>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a7">
    <w:name w:val="List Paragraph"/>
    <w:basedOn w:val="a"/>
    <w:uiPriority w:val="1"/>
    <w:qFormat/>
    <w:rsid w:val="00EA3099"/>
    <w:pPr>
      <w:ind w:left="720"/>
      <w:contextualSpacing/>
    </w:pPr>
  </w:style>
  <w:style w:type="character" w:customStyle="1" w:styleId="10">
    <w:name w:val="Заголовок 1 Знак"/>
    <w:basedOn w:val="a0"/>
    <w:link w:val="1"/>
    <w:uiPriority w:val="1"/>
    <w:rsid w:val="006329B3"/>
    <w:rPr>
      <w:rFonts w:ascii="Times New Roman" w:eastAsia="Times New Roman" w:hAnsi="Times New Roman" w:cs="Times New Roman"/>
      <w:b/>
      <w:bCs/>
      <w:lang w:val="uk-UA" w:eastAsia="uk-UA" w:bidi="uk-UA"/>
    </w:rPr>
  </w:style>
  <w:style w:type="paragraph" w:styleId="a8">
    <w:name w:val="Body Text"/>
    <w:basedOn w:val="a"/>
    <w:link w:val="a9"/>
    <w:uiPriority w:val="1"/>
    <w:qFormat/>
    <w:rsid w:val="006329B3"/>
    <w:pPr>
      <w:widowControl w:val="0"/>
      <w:autoSpaceDE w:val="0"/>
      <w:autoSpaceDN w:val="0"/>
      <w:spacing w:after="0" w:line="240" w:lineRule="auto"/>
    </w:pPr>
    <w:rPr>
      <w:rFonts w:ascii="Times New Roman" w:eastAsia="Times New Roman" w:hAnsi="Times New Roman" w:cs="Times New Roman"/>
      <w:lang w:val="uk-UA" w:eastAsia="uk-UA" w:bidi="uk-UA"/>
    </w:rPr>
  </w:style>
  <w:style w:type="character" w:customStyle="1" w:styleId="a9">
    <w:name w:val="Основной текст Знак"/>
    <w:basedOn w:val="a0"/>
    <w:link w:val="a8"/>
    <w:uiPriority w:val="1"/>
    <w:rsid w:val="006329B3"/>
    <w:rPr>
      <w:rFonts w:ascii="Times New Roman" w:eastAsia="Times New Roman" w:hAnsi="Times New Roman" w:cs="Times New Roman"/>
      <w:lang w:val="uk-UA" w:eastAsia="uk-UA" w:bidi="uk-UA"/>
    </w:rPr>
  </w:style>
  <w:style w:type="character" w:styleId="aa">
    <w:name w:val="Strong"/>
    <w:basedOn w:val="a0"/>
    <w:uiPriority w:val="22"/>
    <w:qFormat/>
    <w:rsid w:val="00253370"/>
    <w:rPr>
      <w:b/>
      <w:bCs/>
    </w:rPr>
  </w:style>
  <w:style w:type="character" w:styleId="ab">
    <w:name w:val="Hyperlink"/>
    <w:basedOn w:val="a0"/>
    <w:uiPriority w:val="99"/>
    <w:semiHidden/>
    <w:unhideWhenUsed/>
    <w:rsid w:val="001506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channel/UC3DHga6j06oD_JjKLpAwJJQ/featured" TargetMode="External"/><Relationship Id="rId18" Type="http://schemas.openxmlformats.org/officeDocument/2006/relationships/hyperlink" Target="https://muzykivskaotg.gov.ua/open-budge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acebook.com/MuzykivkaOTG/" TargetMode="External"/><Relationship Id="rId17" Type="http://schemas.openxmlformats.org/officeDocument/2006/relationships/hyperlink" Target="https://muzykivskaotg.gov.ua/appeal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muzykivskaotg.gov.ua/appeals" TargetMode="External"/><Relationship Id="rId20" Type="http://schemas.openxmlformats.org/officeDocument/2006/relationships/hyperlink" Target="https://muzykivskaotg.gov.ua/useful-info/group/rozklad-ru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zykivskaotg.gov.u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gov.gov.u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muzykivskaotg.gov.ua/cc-structure/unit/vakansi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oslugy.gov.u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BE903-F0FD-4E7A-8A30-B0717B970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4491</Words>
  <Characters>25604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asus</cp:lastModifiedBy>
  <cp:revision>2</cp:revision>
  <dcterms:created xsi:type="dcterms:W3CDTF">2020-05-26T05:13:00Z</dcterms:created>
  <dcterms:modified xsi:type="dcterms:W3CDTF">2020-05-26T05:13:00Z</dcterms:modified>
</cp:coreProperties>
</file>